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96811" w14:textId="42B72F6D" w:rsidR="0071437A" w:rsidRPr="00E930C3" w:rsidRDefault="00656C2E" w:rsidP="00E119B0">
      <w:pPr>
        <w:pStyle w:val="Title"/>
        <w:jc w:val="center"/>
        <w:rPr>
          <w:b/>
          <w:color w:val="00B050"/>
          <w:u w:val="single"/>
          <w:lang w:val="es-MX"/>
        </w:rPr>
      </w:pPr>
      <w:r>
        <w:rPr>
          <w:b/>
          <w:color w:val="00B050"/>
          <w:u w:val="single"/>
          <w:lang w:val="es"/>
        </w:rPr>
        <w:t>Escuela</w:t>
      </w:r>
      <w:r>
        <w:rPr>
          <w:lang w:val="es"/>
        </w:rPr>
        <w:t xml:space="preserve"> Primaria Echo Loder</w:t>
      </w:r>
    </w:p>
    <w:p w14:paraId="6FDA5F51" w14:textId="4E86C446" w:rsidR="0071437A" w:rsidRPr="00E930C3" w:rsidRDefault="00002011" w:rsidP="00E119B0">
      <w:pPr>
        <w:pStyle w:val="Heading2"/>
        <w:spacing w:line="240" w:lineRule="auto"/>
        <w:jc w:val="center"/>
        <w:rPr>
          <w:b/>
          <w:lang w:val="es-MX"/>
        </w:rPr>
      </w:pPr>
      <w:r w:rsidRPr="00E930C3">
        <w:rPr>
          <w:b/>
          <w:lang w:val="es"/>
        </w:rPr>
        <w:t>Procedimientos de la Póliza/Plan de Participación de los Padres y Familia</w:t>
      </w:r>
    </w:p>
    <w:p w14:paraId="1616AE05" w14:textId="011756DF" w:rsidR="00247C2E" w:rsidRPr="00A11C42" w:rsidRDefault="00656C2E" w:rsidP="00A11C42">
      <w:pPr>
        <w:spacing w:line="240" w:lineRule="auto"/>
        <w:jc w:val="center"/>
        <w:rPr>
          <w:i/>
          <w:iCs/>
          <w:color w:val="4472C4" w:themeColor="accent1"/>
          <w:lang w:val="es-MX"/>
        </w:rPr>
      </w:pPr>
      <w:r>
        <w:rPr>
          <w:rStyle w:val="IntenseEmphasis"/>
          <w:lang w:val="es"/>
        </w:rPr>
        <w:t>2020-2021</w:t>
      </w:r>
    </w:p>
    <w:p w14:paraId="7F1EB0DB" w14:textId="47287FFC" w:rsidR="00D508E5" w:rsidRPr="00882FE0" w:rsidRDefault="00656C2E" w:rsidP="00542A44">
      <w:pPr>
        <w:jc w:val="both"/>
        <w:rPr>
          <w:color w:val="000000"/>
        </w:rPr>
      </w:pPr>
      <w:r>
        <w:rPr>
          <w:color w:val="00B050"/>
          <w:u w:val="single"/>
          <w:lang w:val="es"/>
        </w:rPr>
        <w:t>Echo Loder ES</w:t>
      </w:r>
      <w:r w:rsidR="000128E8" w:rsidRPr="00882FE0">
        <w:rPr>
          <w:color w:val="000000"/>
          <w:lang w:val="es"/>
        </w:rPr>
        <w:t xml:space="preserve"> está comprometida con la meta de proporcionar educación de calidad para todos los niños de esta escuela. Para ello, queremos establecer alianzas con los padres y la comunidad. Todos nos beneficiaremos si </w:t>
      </w:r>
      <w:r>
        <w:rPr>
          <w:color w:val="00B050"/>
          <w:u w:val="single"/>
          <w:lang w:val="es"/>
        </w:rPr>
        <w:t>Echo Loder ES</w:t>
      </w:r>
      <w:r w:rsidR="006E2FF7">
        <w:rPr>
          <w:color w:val="000000"/>
          <w:lang w:val="es"/>
        </w:rPr>
        <w:t xml:space="preserve"> y la comunidad trabajamos</w:t>
      </w:r>
      <w:r w:rsidR="00002011" w:rsidRPr="00882FE0">
        <w:rPr>
          <w:color w:val="000000"/>
          <w:lang w:val="es"/>
        </w:rPr>
        <w:t xml:space="preserve"> juntos para promover el alto rendimiento de nuestros niños. Ni las familias ni la escuela pueden realizar su labor solos. Los padres desempeñan un papel extremadamente importante como los primeros maestros de sus niños. El apoyo a sus niños y a la escuela es crítico para el éxito de los estudiantes a lo largo del camino.</w:t>
      </w:r>
    </w:p>
    <w:p w14:paraId="5773C6DB" w14:textId="72072BF0" w:rsidR="008C6C6B" w:rsidRPr="00882FE0" w:rsidRDefault="00656C2E" w:rsidP="00D5621C">
      <w:pPr>
        <w:rPr>
          <w:color w:val="000000"/>
        </w:rPr>
      </w:pPr>
      <w:r>
        <w:rPr>
          <w:color w:val="00B050"/>
          <w:u w:val="single"/>
          <w:lang w:val="es"/>
        </w:rPr>
        <w:t>Echo Loder ES</w:t>
      </w:r>
      <w:r w:rsidR="00D508E5" w:rsidRPr="00882FE0">
        <w:rPr>
          <w:color w:val="000000"/>
          <w:lang w:val="es"/>
        </w:rPr>
        <w:t xml:space="preserve"> reconoce que algunos estudiantes pueden necesitar de asistencia extra proveída</w:t>
      </w:r>
      <w:r w:rsidR="006E2FF7">
        <w:rPr>
          <w:color w:val="000000"/>
          <w:lang w:val="es"/>
        </w:rPr>
        <w:t xml:space="preserve"> por el programa </w:t>
      </w:r>
      <w:r w:rsidR="006E2FF7" w:rsidRPr="00542A44">
        <w:rPr>
          <w:color w:val="000000"/>
          <w:lang w:val="es"/>
        </w:rPr>
        <w:t>de Título</w:t>
      </w:r>
      <w:r w:rsidR="00D508E5" w:rsidRPr="00882FE0">
        <w:rPr>
          <w:color w:val="000000"/>
          <w:lang w:val="es"/>
        </w:rPr>
        <w:t xml:space="preserve"> I para alcanzar altos estándares académicos del estado de Nevada. </w:t>
      </w:r>
      <w:r>
        <w:rPr>
          <w:lang w:val="es"/>
        </w:rPr>
        <w:t xml:space="preserve"> </w:t>
      </w:r>
      <w:r>
        <w:rPr>
          <w:color w:val="00B050"/>
          <w:u w:val="single"/>
          <w:lang w:val="es"/>
        </w:rPr>
        <w:t>Echo Loder ES</w:t>
      </w:r>
      <w:r w:rsidR="00460D5B" w:rsidRPr="00882FE0">
        <w:rPr>
          <w:color w:val="000000"/>
          <w:lang w:val="es"/>
        </w:rPr>
        <w:t xml:space="preserve"> propone incluir a los padres en todos los aspectos escolares del </w:t>
      </w:r>
      <w:r w:rsidR="00460D5B" w:rsidRPr="00542A44">
        <w:rPr>
          <w:color w:val="000000"/>
          <w:lang w:val="es"/>
        </w:rPr>
        <w:t>programa de Titulo</w:t>
      </w:r>
      <w:r w:rsidR="00460D5B" w:rsidRPr="00882FE0">
        <w:rPr>
          <w:color w:val="000000"/>
          <w:lang w:val="es"/>
        </w:rPr>
        <w:t xml:space="preserve"> I. La meta es lograr una alianza entre la escuela y el hogar que ayude al éxito de los estudiantes.</w:t>
      </w:r>
    </w:p>
    <w:p w14:paraId="0FA09ECC" w14:textId="77777777" w:rsidR="008C6C6B" w:rsidRPr="00E930C3" w:rsidRDefault="00932DDE" w:rsidP="00F92E8A">
      <w:pPr>
        <w:pStyle w:val="Heading2"/>
        <w:spacing w:line="240" w:lineRule="auto"/>
        <w:rPr>
          <w:b/>
          <w:lang w:val="es-MX"/>
        </w:rPr>
      </w:pPr>
      <w:r w:rsidRPr="00E930C3">
        <w:rPr>
          <w:b/>
          <w:lang w:val="es"/>
        </w:rPr>
        <w:t>PARTE I: COMPONENTES REQUERIDOS EN EL PROCEDIMIENTO DE LA POLIZA/PLAN DE LA PARTICIPACION DE LOS PADRES Y FAMILIA</w:t>
      </w:r>
    </w:p>
    <w:p w14:paraId="1FF8A66B" w14:textId="25CD24A6" w:rsidR="008C6C6B" w:rsidRDefault="00656C2E" w:rsidP="003072B4">
      <w:pPr>
        <w:pStyle w:val="ColorfulList-Accent11"/>
        <w:numPr>
          <w:ilvl w:val="0"/>
          <w:numId w:val="4"/>
        </w:numPr>
        <w:rPr>
          <w:color w:val="000000"/>
        </w:rPr>
      </w:pPr>
      <w:r>
        <w:rPr>
          <w:color w:val="00B050"/>
          <w:u w:val="single"/>
          <w:lang w:val="es"/>
        </w:rPr>
        <w:t>Echo Loder ES</w:t>
      </w:r>
      <w:r w:rsidR="00767542" w:rsidRPr="00882FE0">
        <w:rPr>
          <w:color w:val="000000"/>
          <w:lang w:val="es"/>
        </w:rPr>
        <w:t xml:space="preserve"> conjuntamente con los padres </w:t>
      </w:r>
      <w:r w:rsidR="00767542" w:rsidRPr="00F92E8A">
        <w:rPr>
          <w:b/>
          <w:bCs/>
          <w:color w:val="000000"/>
          <w:lang w:val="es"/>
        </w:rPr>
        <w:t>desarrollará y revisará los planes y procedimientos de la póliza de participación de los padres y familia</w:t>
      </w:r>
      <w:r w:rsidR="002B1582" w:rsidRPr="00882FE0">
        <w:rPr>
          <w:color w:val="000000"/>
          <w:lang w:val="es"/>
        </w:rPr>
        <w:t>, la cuál será distribuida a los padres respectivamente en la escuela y también estará disponible para la comunidad local.</w:t>
      </w:r>
    </w:p>
    <w:tbl>
      <w:tblPr>
        <w:tblStyle w:val="TableGrid"/>
        <w:tblW w:w="0" w:type="auto"/>
        <w:tblInd w:w="720" w:type="dxa"/>
        <w:tblLook w:val="04A0" w:firstRow="1" w:lastRow="0" w:firstColumn="1" w:lastColumn="0" w:noHBand="0" w:noVBand="1"/>
      </w:tblPr>
      <w:tblGrid>
        <w:gridCol w:w="10070"/>
      </w:tblGrid>
      <w:tr w:rsidR="00E119B0" w:rsidRPr="00656C2E" w14:paraId="378DE053" w14:textId="77777777" w:rsidTr="00E119B0">
        <w:tc>
          <w:tcPr>
            <w:tcW w:w="10790" w:type="dxa"/>
          </w:tcPr>
          <w:p w14:paraId="5FCC3158" w14:textId="0D283992" w:rsidR="00E119B0" w:rsidRPr="00763237" w:rsidRDefault="00656C2E" w:rsidP="0092497D">
            <w:pPr>
              <w:pStyle w:val="ColorfulList-Accent11"/>
              <w:numPr>
                <w:ilvl w:val="0"/>
                <w:numId w:val="12"/>
              </w:numPr>
              <w:spacing w:after="0"/>
              <w:rPr>
                <w:color w:val="000000"/>
                <w:lang w:val="es-MX"/>
              </w:rPr>
            </w:pPr>
            <w:r w:rsidRPr="00656C2E">
              <w:rPr>
                <w:color w:val="000000"/>
                <w:lang w:val="es"/>
              </w:rPr>
              <w:t xml:space="preserve">Durante la primavera, </w:t>
            </w:r>
            <w:r w:rsidR="00763237">
              <w:rPr>
                <w:color w:val="000000"/>
                <w:lang w:val="es"/>
              </w:rPr>
              <w:t xml:space="preserve">los amigos </w:t>
            </w:r>
            <w:r w:rsidR="00AC4F94">
              <w:rPr>
                <w:color w:val="000000"/>
                <w:lang w:val="es"/>
              </w:rPr>
              <w:t xml:space="preserve">de </w:t>
            </w:r>
            <w:r w:rsidR="00AC4F94" w:rsidRPr="00656C2E">
              <w:rPr>
                <w:color w:val="000000"/>
                <w:lang w:val="es"/>
              </w:rPr>
              <w:t>Echo</w:t>
            </w:r>
            <w:r w:rsidRPr="00656C2E">
              <w:rPr>
                <w:color w:val="000000"/>
                <w:lang w:val="es"/>
              </w:rPr>
              <w:t xml:space="preserve"> Loder (F.O.E.L.) que se reunirá con las familias y el enlace de FACE leerán y revisarán la Política de Participación de Padres y Familias y enviarán cualquier cambio al administrador, al director de la escuela y se cargarán en el sitio web de la escuela y se distribuirán a todos los estudiantes en las aulas en el otoño.</w:t>
            </w:r>
          </w:p>
        </w:tc>
      </w:tr>
    </w:tbl>
    <w:p w14:paraId="4D26278A" w14:textId="77777777" w:rsidR="00750BAE" w:rsidRPr="00763237" w:rsidRDefault="00750BAE" w:rsidP="00E119B0">
      <w:pPr>
        <w:pStyle w:val="ColorfulList-Accent11"/>
        <w:ind w:left="0"/>
        <w:rPr>
          <w:color w:val="000000"/>
          <w:lang w:val="es-MX"/>
        </w:rPr>
      </w:pPr>
    </w:p>
    <w:p w14:paraId="4BC7B1B3" w14:textId="58F237EE" w:rsidR="00750BAE" w:rsidRDefault="00D71358" w:rsidP="00542A44">
      <w:pPr>
        <w:pStyle w:val="ColorfulList-Accent11"/>
        <w:numPr>
          <w:ilvl w:val="0"/>
          <w:numId w:val="4"/>
        </w:numPr>
        <w:rPr>
          <w:color w:val="000000"/>
        </w:rPr>
      </w:pPr>
      <w:r w:rsidRPr="00882FE0">
        <w:rPr>
          <w:color w:val="000000"/>
          <w:lang w:val="es"/>
        </w:rPr>
        <w:t>Convocará</w:t>
      </w:r>
      <w:r w:rsidRPr="00F92E8A">
        <w:rPr>
          <w:b/>
          <w:bCs/>
          <w:color w:val="000000"/>
          <w:lang w:val="es"/>
        </w:rPr>
        <w:t xml:space="preserve"> una reunión anual</w:t>
      </w:r>
      <w:r w:rsidR="00662FC8" w:rsidRPr="00882FE0">
        <w:rPr>
          <w:color w:val="000000"/>
          <w:lang w:val="es"/>
        </w:rPr>
        <w:t xml:space="preserve">, en un tiempo conveniente, donde los padres de todos los niños participantes deberán ser invitados y animados a asistir.  Además, se les </w:t>
      </w:r>
      <w:r w:rsidRPr="00542A44">
        <w:rPr>
          <w:color w:val="000000"/>
          <w:lang w:val="es"/>
        </w:rPr>
        <w:t>informará</w:t>
      </w:r>
      <w:r w:rsidRPr="00882FE0">
        <w:rPr>
          <w:color w:val="000000"/>
          <w:lang w:val="es"/>
        </w:rPr>
        <w:t xml:space="preserve"> de sus derechos para participar en su educación. </w:t>
      </w:r>
    </w:p>
    <w:tbl>
      <w:tblPr>
        <w:tblStyle w:val="TableGrid"/>
        <w:tblW w:w="0" w:type="auto"/>
        <w:tblInd w:w="720" w:type="dxa"/>
        <w:tblLook w:val="04A0" w:firstRow="1" w:lastRow="0" w:firstColumn="1" w:lastColumn="0" w:noHBand="0" w:noVBand="1"/>
      </w:tblPr>
      <w:tblGrid>
        <w:gridCol w:w="10070"/>
      </w:tblGrid>
      <w:tr w:rsidR="00E119B0" w14:paraId="68E95FA0" w14:textId="77777777" w:rsidTr="00E119B0">
        <w:tc>
          <w:tcPr>
            <w:tcW w:w="10790" w:type="dxa"/>
          </w:tcPr>
          <w:p w14:paraId="0EAEF493" w14:textId="14EA6522" w:rsidR="00E119B0" w:rsidRPr="00E119B0" w:rsidRDefault="00656C2E" w:rsidP="0092497D">
            <w:pPr>
              <w:pStyle w:val="ColorfulList-Accent11"/>
              <w:numPr>
                <w:ilvl w:val="0"/>
                <w:numId w:val="13"/>
              </w:numPr>
              <w:spacing w:after="0"/>
              <w:rPr>
                <w:color w:val="000000"/>
              </w:rPr>
            </w:pPr>
            <w:r w:rsidRPr="00656C2E">
              <w:rPr>
                <w:color w:val="000000"/>
                <w:lang w:val="es"/>
              </w:rPr>
              <w:t xml:space="preserve">Las familias de Echo Loder E.S. están invitadas a Regreso a la Escuela / Título 1 </w:t>
            </w:r>
            <w:r w:rsidR="00763237">
              <w:rPr>
                <w:color w:val="000000"/>
                <w:lang w:val="es"/>
              </w:rPr>
              <w:t>–</w:t>
            </w:r>
            <w:r w:rsidRPr="00656C2E">
              <w:rPr>
                <w:color w:val="000000"/>
                <w:lang w:val="es"/>
              </w:rPr>
              <w:t xml:space="preserve"> </w:t>
            </w:r>
            <w:r w:rsidR="00763237">
              <w:rPr>
                <w:color w:val="000000"/>
                <w:lang w:val="es"/>
              </w:rPr>
              <w:t xml:space="preserve">las puertas </w:t>
            </w:r>
            <w:r w:rsidR="00C669E3">
              <w:rPr>
                <w:color w:val="000000"/>
                <w:lang w:val="es"/>
              </w:rPr>
              <w:t xml:space="preserve">abiertas </w:t>
            </w:r>
            <w:r w:rsidR="00C669E3" w:rsidRPr="00656C2E">
              <w:rPr>
                <w:color w:val="000000"/>
                <w:lang w:val="es"/>
              </w:rPr>
              <w:t>en</w:t>
            </w:r>
            <w:r w:rsidRPr="00656C2E">
              <w:rPr>
                <w:color w:val="000000"/>
                <w:lang w:val="es"/>
              </w:rPr>
              <w:t xml:space="preserve"> el Otoño, generalmente la segunda semana de escuela en la Sala de Usos Múltiples los horarios varían. Los administradores escolares siempre están presentes con intérpretes bilingües para las familias.</w:t>
            </w:r>
          </w:p>
        </w:tc>
      </w:tr>
    </w:tbl>
    <w:p w14:paraId="5F588837" w14:textId="77777777" w:rsidR="00E119B0" w:rsidRDefault="00E119B0" w:rsidP="00E119B0">
      <w:pPr>
        <w:pStyle w:val="ColorfulList-Accent11"/>
        <w:ind w:left="0"/>
        <w:rPr>
          <w:color w:val="000000"/>
        </w:rPr>
      </w:pPr>
    </w:p>
    <w:p w14:paraId="3C1F101E" w14:textId="1039E564" w:rsidR="00750BAE" w:rsidRPr="00E119B0" w:rsidRDefault="004E00B1" w:rsidP="00542A44">
      <w:pPr>
        <w:pStyle w:val="ColorfulList-Accent11"/>
        <w:numPr>
          <w:ilvl w:val="0"/>
          <w:numId w:val="4"/>
        </w:numPr>
        <w:rPr>
          <w:color w:val="000000"/>
          <w:lang w:val="es-ES"/>
        </w:rPr>
      </w:pPr>
      <w:r w:rsidRPr="00F92E8A">
        <w:rPr>
          <w:b/>
          <w:bCs/>
          <w:color w:val="000000"/>
          <w:lang w:val="es"/>
        </w:rPr>
        <w:t>Ofrecerá flexibilidad en las reuniones</w:t>
      </w:r>
      <w:r w:rsidR="00B66ACD" w:rsidRPr="00882FE0">
        <w:rPr>
          <w:color w:val="000000"/>
          <w:lang w:val="es"/>
        </w:rPr>
        <w:t>, es decir que sean efectuadas en la</w:t>
      </w:r>
      <w:r w:rsidR="00A73C50">
        <w:rPr>
          <w:color w:val="000000"/>
          <w:lang w:val="es"/>
        </w:rPr>
        <w:t xml:space="preserve"> mañana o en la tarde, y proveerá</w:t>
      </w:r>
      <w:r w:rsidRPr="00882FE0">
        <w:rPr>
          <w:color w:val="000000"/>
          <w:lang w:val="es"/>
        </w:rPr>
        <w:t>, según los fondos disponibles, transporte, cuidado de niños, o visitas a domicilio, así</w:t>
      </w:r>
      <w:r w:rsidR="00DB5329">
        <w:rPr>
          <w:color w:val="000000"/>
          <w:lang w:val="es"/>
        </w:rPr>
        <w:t xml:space="preserve"> como </w:t>
      </w:r>
      <w:r w:rsidRPr="00882FE0">
        <w:rPr>
          <w:color w:val="000000"/>
          <w:lang w:val="es"/>
        </w:rPr>
        <w:t>servicios relacionados con el compromiso de padres y f</w:t>
      </w:r>
      <w:r w:rsidR="00542A44">
        <w:rPr>
          <w:color w:val="000000"/>
          <w:lang w:val="es"/>
        </w:rPr>
        <w:t xml:space="preserve">amilias. </w:t>
      </w:r>
    </w:p>
    <w:tbl>
      <w:tblPr>
        <w:tblStyle w:val="TableGrid"/>
        <w:tblW w:w="0" w:type="auto"/>
        <w:tblInd w:w="720" w:type="dxa"/>
        <w:tblLook w:val="04A0" w:firstRow="1" w:lastRow="0" w:firstColumn="1" w:lastColumn="0" w:noHBand="0" w:noVBand="1"/>
      </w:tblPr>
      <w:tblGrid>
        <w:gridCol w:w="10070"/>
      </w:tblGrid>
      <w:tr w:rsidR="00E119B0" w:rsidRPr="00A11C42" w14:paraId="01D87C9E" w14:textId="77777777" w:rsidTr="00E119B0">
        <w:tc>
          <w:tcPr>
            <w:tcW w:w="10790" w:type="dxa"/>
          </w:tcPr>
          <w:p w14:paraId="2E87DCF5" w14:textId="77777777" w:rsidR="00A11C42" w:rsidRPr="00763237" w:rsidRDefault="00A11C42" w:rsidP="00A11C42">
            <w:pPr>
              <w:spacing w:after="0" w:line="240" w:lineRule="auto"/>
              <w:rPr>
                <w:lang w:val="es-MX"/>
              </w:rPr>
            </w:pPr>
            <w:r w:rsidRPr="00A11C42">
              <w:rPr>
                <w:lang w:val="es"/>
              </w:rPr>
              <w:t>Echo Loder planea eventos en toda la escuela y reuniones / capacitaciones familiares en diferentes momentos del día para adaptarse a los horarios familiares:</w:t>
            </w:r>
          </w:p>
          <w:p w14:paraId="2D347DF8" w14:textId="77777777" w:rsidR="00A11C42" w:rsidRPr="00DD4F30" w:rsidRDefault="00A11C42" w:rsidP="00A11C42">
            <w:pPr>
              <w:pStyle w:val="ListParagraph"/>
              <w:numPr>
                <w:ilvl w:val="0"/>
                <w:numId w:val="33"/>
              </w:numPr>
              <w:spacing w:line="240" w:lineRule="auto"/>
              <w:contextualSpacing/>
              <w:rPr>
                <w:lang w:val="pt-BR"/>
              </w:rPr>
            </w:pPr>
            <w:r w:rsidRPr="00DD4F30">
              <w:rPr>
                <w:lang w:val="pt-BR"/>
              </w:rPr>
              <w:t>Título Anual 1/Noche de Regreso a clases 15/08/19 2:30pm</w:t>
            </w:r>
          </w:p>
          <w:p w14:paraId="51D15A33" w14:textId="77777777" w:rsidR="00A11C42" w:rsidRPr="00763237" w:rsidRDefault="00A11C42" w:rsidP="00A11C42">
            <w:pPr>
              <w:pStyle w:val="ListParagraph"/>
              <w:numPr>
                <w:ilvl w:val="0"/>
                <w:numId w:val="33"/>
              </w:numPr>
              <w:spacing w:line="240" w:lineRule="auto"/>
              <w:contextualSpacing/>
              <w:rPr>
                <w:lang w:val="es-MX"/>
              </w:rPr>
            </w:pPr>
            <w:r w:rsidRPr="00A11C42">
              <w:rPr>
                <w:lang w:val="es"/>
              </w:rPr>
              <w:t>Reuniones mensuales de F.O.E.L. 8:30am</w:t>
            </w:r>
          </w:p>
          <w:p w14:paraId="677E3ED3" w14:textId="77777777" w:rsidR="00A11C42" w:rsidRPr="00763237" w:rsidRDefault="00A11C42" w:rsidP="00A11C42">
            <w:pPr>
              <w:pStyle w:val="ListParagraph"/>
              <w:numPr>
                <w:ilvl w:val="0"/>
                <w:numId w:val="33"/>
              </w:numPr>
              <w:spacing w:line="240" w:lineRule="auto"/>
              <w:contextualSpacing/>
              <w:rPr>
                <w:lang w:val="es-MX"/>
              </w:rPr>
            </w:pPr>
            <w:r w:rsidRPr="00A11C42">
              <w:rPr>
                <w:lang w:val="es"/>
              </w:rPr>
              <w:t>Conferencias del equipo de padres / maestros en el otoño y la primavera</w:t>
            </w:r>
          </w:p>
          <w:p w14:paraId="5696BC2F" w14:textId="77777777" w:rsidR="00A11C42" w:rsidRDefault="00A11C42" w:rsidP="00A11C42">
            <w:pPr>
              <w:pStyle w:val="ListParagraph"/>
              <w:numPr>
                <w:ilvl w:val="0"/>
                <w:numId w:val="33"/>
              </w:numPr>
              <w:spacing w:line="240" w:lineRule="auto"/>
              <w:contextualSpacing/>
            </w:pPr>
            <w:r>
              <w:rPr>
                <w:lang w:val="es"/>
              </w:rPr>
              <w:t>Vista previa de Parent SHARE  Noviembre  3:45pm</w:t>
            </w:r>
          </w:p>
          <w:p w14:paraId="147C5BBF" w14:textId="777174B2" w:rsidR="00E119B0" w:rsidRPr="00763237" w:rsidRDefault="00A11C42" w:rsidP="00A11C42">
            <w:pPr>
              <w:pStyle w:val="ListParagraph"/>
              <w:numPr>
                <w:ilvl w:val="0"/>
                <w:numId w:val="33"/>
              </w:numPr>
              <w:spacing w:line="240" w:lineRule="auto"/>
              <w:contextualSpacing/>
              <w:rPr>
                <w:lang w:val="es-MX"/>
              </w:rPr>
            </w:pPr>
            <w:r w:rsidRPr="00A11C42">
              <w:rPr>
                <w:lang w:val="es"/>
              </w:rPr>
              <w:t>Vista previa de Parent SHARE enero 9:00am</w:t>
            </w:r>
          </w:p>
        </w:tc>
      </w:tr>
    </w:tbl>
    <w:p w14:paraId="570A2875" w14:textId="77777777" w:rsidR="00750BAE" w:rsidRPr="00763237" w:rsidRDefault="00750BAE" w:rsidP="00E119B0">
      <w:pPr>
        <w:pStyle w:val="ColorfulList-Accent11"/>
        <w:ind w:left="0"/>
        <w:rPr>
          <w:color w:val="000000"/>
          <w:lang w:val="es-MX"/>
        </w:rPr>
      </w:pPr>
    </w:p>
    <w:p w14:paraId="3BBEFC2D" w14:textId="1EF3C991" w:rsidR="001B05C1" w:rsidRPr="00E119B0" w:rsidRDefault="00542A44" w:rsidP="001B05C1">
      <w:pPr>
        <w:pStyle w:val="ColorfulList-Accent11"/>
        <w:numPr>
          <w:ilvl w:val="0"/>
          <w:numId w:val="4"/>
        </w:numPr>
        <w:rPr>
          <w:color w:val="000000"/>
          <w:lang w:val="es-MX"/>
        </w:rPr>
      </w:pPr>
      <w:r w:rsidRPr="00F92E8A">
        <w:rPr>
          <w:b/>
          <w:bCs/>
          <w:color w:val="000000"/>
          <w:lang w:val="es"/>
        </w:rPr>
        <w:lastRenderedPageBreak/>
        <w:t>Alentará la participación de los padres</w:t>
      </w:r>
      <w:r w:rsidR="000128E8" w:rsidRPr="00882FE0">
        <w:rPr>
          <w:color w:val="000000"/>
          <w:lang w:val="es"/>
        </w:rPr>
        <w:t xml:space="preserve">, </w:t>
      </w:r>
      <w:r>
        <w:rPr>
          <w:color w:val="000000"/>
          <w:lang w:val="es"/>
        </w:rPr>
        <w:t xml:space="preserve">de </w:t>
      </w:r>
      <w:r w:rsidR="00855019" w:rsidRPr="00882FE0">
        <w:rPr>
          <w:color w:val="000000"/>
          <w:lang w:val="es"/>
        </w:rPr>
        <w:t>forma organizada</w:t>
      </w:r>
      <w:r>
        <w:rPr>
          <w:color w:val="000000"/>
          <w:lang w:val="es"/>
        </w:rPr>
        <w:t>, con</w:t>
      </w:r>
      <w:r w:rsidR="001B05C1">
        <w:rPr>
          <w:color w:val="000000"/>
          <w:lang w:val="es"/>
        </w:rPr>
        <w:t>tinua y oportuna</w:t>
      </w:r>
      <w:r w:rsidRPr="00F92E8A">
        <w:rPr>
          <w:b/>
          <w:bCs/>
          <w:color w:val="000000"/>
          <w:lang w:val="es"/>
        </w:rPr>
        <w:t xml:space="preserve"> en la planificación, revisión y mejora del plan</w:t>
      </w:r>
      <w:r>
        <w:rPr>
          <w:color w:val="000000"/>
          <w:lang w:val="es"/>
        </w:rPr>
        <w:t xml:space="preserve"> de la escuela </w:t>
      </w:r>
      <w:r w:rsidR="001B05C1">
        <w:rPr>
          <w:color w:val="000000"/>
          <w:lang w:val="es"/>
        </w:rPr>
        <w:t xml:space="preserve">como indica </w:t>
      </w:r>
      <w:r>
        <w:rPr>
          <w:color w:val="000000"/>
          <w:lang w:val="es"/>
        </w:rPr>
        <w:t xml:space="preserve">la sección 1112, </w:t>
      </w:r>
      <w:r w:rsidR="001B05C1">
        <w:rPr>
          <w:color w:val="000000"/>
          <w:lang w:val="es"/>
        </w:rPr>
        <w:t>con toda la escuela según la sección 1114</w:t>
      </w:r>
      <w:r w:rsidR="00855019" w:rsidRPr="00882FE0">
        <w:rPr>
          <w:color w:val="000000"/>
          <w:lang w:val="es"/>
        </w:rPr>
        <w:t xml:space="preserve"> y</w:t>
      </w:r>
      <w:r w:rsidR="001B05C1">
        <w:rPr>
          <w:color w:val="000000"/>
          <w:lang w:val="es"/>
        </w:rPr>
        <w:t xml:space="preserve"> por último en el proceso de la revisión de la escuela y mejora bajo la sección 1116.</w:t>
      </w:r>
    </w:p>
    <w:tbl>
      <w:tblPr>
        <w:tblStyle w:val="TableGrid"/>
        <w:tblW w:w="0" w:type="auto"/>
        <w:tblInd w:w="720" w:type="dxa"/>
        <w:tblLook w:val="04A0" w:firstRow="1" w:lastRow="0" w:firstColumn="1" w:lastColumn="0" w:noHBand="0" w:noVBand="1"/>
      </w:tblPr>
      <w:tblGrid>
        <w:gridCol w:w="10070"/>
      </w:tblGrid>
      <w:tr w:rsidR="00E119B0" w:rsidRPr="00A11C42" w14:paraId="3D06CE27" w14:textId="77777777" w:rsidTr="00E119B0">
        <w:tc>
          <w:tcPr>
            <w:tcW w:w="10790" w:type="dxa"/>
          </w:tcPr>
          <w:p w14:paraId="40A599D1" w14:textId="01D570EC" w:rsidR="00A11C42" w:rsidRPr="00763237" w:rsidRDefault="00A11C42" w:rsidP="00A11C42">
            <w:pPr>
              <w:pStyle w:val="ListParagraph"/>
              <w:numPr>
                <w:ilvl w:val="0"/>
                <w:numId w:val="15"/>
              </w:numPr>
              <w:spacing w:line="240" w:lineRule="auto"/>
              <w:contextualSpacing/>
              <w:rPr>
                <w:lang w:val="es-MX"/>
              </w:rPr>
            </w:pPr>
            <w:r w:rsidRPr="00A11C42">
              <w:rPr>
                <w:lang w:val="es"/>
              </w:rPr>
              <w:t>Los padres están involucrados en el desarrollo del Plan de Desempeño</w:t>
            </w:r>
            <w:r w:rsidR="00502560">
              <w:rPr>
                <w:lang w:val="es"/>
              </w:rPr>
              <w:t xml:space="preserve"> </w:t>
            </w:r>
            <w:r>
              <w:rPr>
                <w:lang w:val="es"/>
              </w:rPr>
              <w:t>Escolar.</w:t>
            </w:r>
          </w:p>
          <w:p w14:paraId="02E8EE33" w14:textId="517D6869" w:rsidR="00E119B0" w:rsidRPr="00763237" w:rsidRDefault="00A11C42" w:rsidP="00A11C42">
            <w:pPr>
              <w:pStyle w:val="ListParagraph"/>
              <w:numPr>
                <w:ilvl w:val="0"/>
                <w:numId w:val="15"/>
              </w:numPr>
              <w:spacing w:after="0" w:line="240" w:lineRule="auto"/>
              <w:contextualSpacing/>
              <w:rPr>
                <w:lang w:val="es-MX"/>
              </w:rPr>
            </w:pPr>
            <w:r w:rsidRPr="00A11C42">
              <w:rPr>
                <w:lang w:val="es"/>
              </w:rPr>
              <w:t xml:space="preserve">Enseñe a los padres cómo acceder al </w:t>
            </w:r>
            <w:hyperlink r:id="rId11" w:history="1">
              <w:r w:rsidRPr="00A11C42">
                <w:rPr>
                  <w:rStyle w:val="Hyperlink"/>
                  <w:lang w:val="es"/>
                </w:rPr>
                <w:t>Plan de Rendimiento Escolar</w:t>
              </w:r>
            </w:hyperlink>
            <w:r>
              <w:rPr>
                <w:lang w:val="es"/>
              </w:rPr>
              <w:t xml:space="preserve"> en el sitio web de</w:t>
            </w:r>
            <w:r w:rsidRPr="00A11C42">
              <w:rPr>
                <w:lang w:val="es"/>
              </w:rPr>
              <w:t xml:space="preserve"> WCSD.</w:t>
            </w:r>
          </w:p>
        </w:tc>
      </w:tr>
    </w:tbl>
    <w:p w14:paraId="5015BC48" w14:textId="77777777" w:rsidR="00750BAE" w:rsidRPr="00763237" w:rsidRDefault="00750BAE" w:rsidP="00E119B0">
      <w:pPr>
        <w:pStyle w:val="ColorfulList-Accent11"/>
        <w:ind w:left="0"/>
        <w:rPr>
          <w:color w:val="000000"/>
          <w:lang w:val="es-MX"/>
        </w:rPr>
      </w:pPr>
    </w:p>
    <w:p w14:paraId="25C3BC37" w14:textId="59E0AC15" w:rsidR="003E39BE" w:rsidRPr="00882FE0" w:rsidRDefault="00671AD9" w:rsidP="00E119B0">
      <w:pPr>
        <w:pStyle w:val="ColorfulList-Accent11"/>
        <w:rPr>
          <w:color w:val="000000"/>
          <w:lang w:val="es-ES"/>
        </w:rPr>
      </w:pPr>
      <w:r w:rsidRPr="00882FE0">
        <w:rPr>
          <w:color w:val="000000"/>
          <w:lang w:val="es"/>
        </w:rPr>
        <w:t xml:space="preserve">E.     </w:t>
      </w:r>
      <w:r w:rsidR="001F1EBE" w:rsidRPr="001B05C1">
        <w:rPr>
          <w:color w:val="000000"/>
          <w:lang w:val="es"/>
        </w:rPr>
        <w:t>Proporcionar a los padres de los niños participantes</w:t>
      </w:r>
      <w:r w:rsidR="004A104F" w:rsidRPr="001B05C1">
        <w:rPr>
          <w:color w:val="000000"/>
          <w:lang w:val="es"/>
        </w:rPr>
        <w:t xml:space="preserve"> —</w:t>
      </w:r>
      <w:r w:rsidR="009566EB" w:rsidRPr="00882FE0">
        <w:rPr>
          <w:color w:val="000000"/>
          <w:lang w:val="es"/>
        </w:rPr>
        <w:t>Información oportuna sobre los programas bajo esta cláusula.</w:t>
      </w:r>
    </w:p>
    <w:p w14:paraId="611859ED" w14:textId="1FEA2C04" w:rsidR="003E39BE" w:rsidRPr="00F92E8A" w:rsidRDefault="009566EB" w:rsidP="00671AD9">
      <w:pPr>
        <w:pStyle w:val="ColorfulList-Accent11"/>
        <w:numPr>
          <w:ilvl w:val="1"/>
          <w:numId w:val="11"/>
        </w:numPr>
        <w:ind w:left="1440"/>
        <w:rPr>
          <w:color w:val="000000"/>
          <w:lang w:val="es-ES"/>
        </w:rPr>
      </w:pPr>
      <w:r w:rsidRPr="00882FE0">
        <w:rPr>
          <w:color w:val="000000"/>
          <w:lang w:val="es"/>
        </w:rPr>
        <w:t xml:space="preserve">Descripción y explicación del programa </w:t>
      </w:r>
      <w:r w:rsidR="00F7626B" w:rsidRPr="00ED11F9">
        <w:rPr>
          <w:b/>
          <w:bCs/>
          <w:color w:val="000000"/>
          <w:lang w:val="es"/>
        </w:rPr>
        <w:t>curricular de la escuela, las formas de evaluación académica usadas para medir el progreso</w:t>
      </w:r>
      <w:r w:rsidRPr="00882FE0">
        <w:rPr>
          <w:color w:val="000000"/>
          <w:lang w:val="es"/>
        </w:rPr>
        <w:t xml:space="preserve"> de los estudiantes.</w:t>
      </w:r>
    </w:p>
    <w:tbl>
      <w:tblPr>
        <w:tblStyle w:val="TableGrid"/>
        <w:tblW w:w="0" w:type="auto"/>
        <w:tblInd w:w="1440" w:type="dxa"/>
        <w:tblLook w:val="04A0" w:firstRow="1" w:lastRow="0" w:firstColumn="1" w:lastColumn="0" w:noHBand="0" w:noVBand="1"/>
      </w:tblPr>
      <w:tblGrid>
        <w:gridCol w:w="9350"/>
      </w:tblGrid>
      <w:tr w:rsidR="00F92E8A" w14:paraId="4A2B1E9F" w14:textId="77777777" w:rsidTr="00F92E8A">
        <w:tc>
          <w:tcPr>
            <w:tcW w:w="10790" w:type="dxa"/>
          </w:tcPr>
          <w:p w14:paraId="21A7F7BC" w14:textId="77777777" w:rsidR="00A11C42" w:rsidRPr="005776C9" w:rsidRDefault="00A11C42" w:rsidP="00A11C42">
            <w:pPr>
              <w:spacing w:after="0" w:line="240" w:lineRule="auto"/>
              <w:rPr>
                <w:b/>
                <w:bCs/>
              </w:rPr>
            </w:pPr>
            <w:r w:rsidRPr="005776C9">
              <w:rPr>
                <w:b/>
                <w:bCs/>
                <w:lang w:val="es"/>
              </w:rPr>
              <w:t>Currículo y Evaluación</w:t>
            </w:r>
          </w:p>
          <w:p w14:paraId="43D7BD8A" w14:textId="77777777" w:rsidR="00A11C42" w:rsidRPr="00763237" w:rsidRDefault="00A11C42" w:rsidP="00A11C42">
            <w:pPr>
              <w:pStyle w:val="ListParagraph"/>
              <w:numPr>
                <w:ilvl w:val="0"/>
                <w:numId w:val="36"/>
              </w:numPr>
              <w:spacing w:line="240" w:lineRule="auto"/>
              <w:contextualSpacing/>
              <w:rPr>
                <w:lang w:val="es-MX"/>
              </w:rPr>
            </w:pPr>
            <w:r w:rsidRPr="00A11C42">
              <w:rPr>
                <w:lang w:val="es"/>
              </w:rPr>
              <w:t>Proporcione información oportuna a las familias sobre los programas a través de boletines semanales en el aula y mensuales en toda la escuela, calendarios, informes de progreso, conferencias y llamadas telefónicas.</w:t>
            </w:r>
          </w:p>
          <w:p w14:paraId="468F3398" w14:textId="77777777" w:rsidR="00A11C42" w:rsidRPr="00763237" w:rsidRDefault="00A11C42" w:rsidP="00A11C42">
            <w:pPr>
              <w:pStyle w:val="ListParagraph"/>
              <w:numPr>
                <w:ilvl w:val="0"/>
                <w:numId w:val="36"/>
              </w:numPr>
              <w:spacing w:after="0" w:line="240" w:lineRule="auto"/>
              <w:contextualSpacing/>
              <w:rPr>
                <w:lang w:val="es-MX"/>
              </w:rPr>
            </w:pPr>
            <w:r w:rsidRPr="00A11C42">
              <w:rPr>
                <w:lang w:val="es"/>
              </w:rPr>
              <w:t>Durante las conferencias y durante todo el año escolar, los maestros proporcionarán una descripción y explicación del plan de estudios, las formas de evaluación académica utilizadas, los niveles de competencia que se espera que los estudiantes cumplan, junto con las metas y objetivos para promover el crecimiento académico y socioemocional.</w:t>
            </w:r>
          </w:p>
          <w:p w14:paraId="7EBB2D99" w14:textId="77777777" w:rsidR="00A11C42" w:rsidRPr="00147222" w:rsidRDefault="00A11C42" w:rsidP="00A11C42">
            <w:pPr>
              <w:pStyle w:val="ColorfulList-Accent110"/>
              <w:ind w:left="0"/>
              <w:rPr>
                <w:b/>
              </w:rPr>
            </w:pPr>
            <w:r w:rsidRPr="005776C9">
              <w:rPr>
                <w:b/>
                <w:lang w:val="es"/>
              </w:rPr>
              <w:t>Niveles de competencia</w:t>
            </w:r>
          </w:p>
          <w:p w14:paraId="6DD14F8C" w14:textId="77777777" w:rsidR="00A11C42" w:rsidRPr="00876D36" w:rsidRDefault="005B3AF3" w:rsidP="00A11C42">
            <w:pPr>
              <w:pStyle w:val="ColorfulList-Accent110"/>
              <w:numPr>
                <w:ilvl w:val="0"/>
                <w:numId w:val="37"/>
              </w:numPr>
              <w:rPr>
                <w:rStyle w:val="Hyperlink"/>
                <w:color w:val="auto"/>
                <w:u w:val="none"/>
              </w:rPr>
            </w:pPr>
            <w:hyperlink r:id="rId12" w:history="1">
              <w:r w:rsidR="00A11C42" w:rsidRPr="00876D36">
                <w:rPr>
                  <w:rStyle w:val="Hyperlink"/>
                  <w:lang w:val="es"/>
                </w:rPr>
                <w:t>Hoja de ruta para padres a la CCSS</w:t>
              </w:r>
            </w:hyperlink>
          </w:p>
          <w:p w14:paraId="11E5AF90" w14:textId="77777777" w:rsidR="00A11C42" w:rsidRPr="00876D36" w:rsidRDefault="005B3AF3" w:rsidP="00A11C42">
            <w:pPr>
              <w:pStyle w:val="ColorfulList-Accent110"/>
              <w:numPr>
                <w:ilvl w:val="0"/>
                <w:numId w:val="37"/>
              </w:numPr>
              <w:rPr>
                <w:rStyle w:val="Hyperlink"/>
                <w:color w:val="auto"/>
                <w:u w:val="none"/>
              </w:rPr>
            </w:pPr>
            <w:hyperlink r:id="rId13" w:history="1">
              <w:r w:rsidR="00A11C42" w:rsidRPr="00876D36">
                <w:rPr>
                  <w:rStyle w:val="Hyperlink"/>
                  <w:lang w:val="es"/>
                </w:rPr>
                <w:t>Guía sumativa equilibrada más inteligente</w:t>
              </w:r>
            </w:hyperlink>
          </w:p>
          <w:p w14:paraId="338CEAF9" w14:textId="77777777" w:rsidR="00A11C42" w:rsidRPr="00763237" w:rsidRDefault="005B3AF3" w:rsidP="00A11C42">
            <w:pPr>
              <w:pStyle w:val="ColorfulList-Accent110"/>
              <w:numPr>
                <w:ilvl w:val="0"/>
                <w:numId w:val="37"/>
              </w:numPr>
              <w:rPr>
                <w:rStyle w:val="Hyperlink"/>
                <w:color w:val="auto"/>
                <w:u w:val="none"/>
                <w:lang w:val="es-MX"/>
              </w:rPr>
            </w:pPr>
            <w:hyperlink r:id="rId14" w:history="1">
              <w:r w:rsidR="00A11C42" w:rsidRPr="00A11C42">
                <w:rPr>
                  <w:rStyle w:val="Hyperlink"/>
                  <w:lang w:val="es"/>
                </w:rPr>
                <w:t>Guía interpretativa para los informes de evaluación sumativa smarter Balanced -2018</w:t>
              </w:r>
            </w:hyperlink>
          </w:p>
          <w:p w14:paraId="401F2D1F" w14:textId="77777777" w:rsidR="00A11C42" w:rsidRPr="00876D36" w:rsidRDefault="005B3AF3" w:rsidP="00A11C42">
            <w:pPr>
              <w:pStyle w:val="ColorfulList-Accent110"/>
              <w:numPr>
                <w:ilvl w:val="0"/>
                <w:numId w:val="37"/>
              </w:numPr>
              <w:rPr>
                <w:rStyle w:val="Hyperlink"/>
                <w:color w:val="auto"/>
                <w:u w:val="none"/>
              </w:rPr>
            </w:pPr>
            <w:hyperlink r:id="rId15" w:history="1">
              <w:r w:rsidR="00A11C42" w:rsidRPr="00876D36">
                <w:rPr>
                  <w:rStyle w:val="Hyperlink"/>
                  <w:lang w:val="es"/>
                </w:rPr>
                <w:t>Resultados en Español</w:t>
              </w:r>
            </w:hyperlink>
          </w:p>
          <w:p w14:paraId="447AF176" w14:textId="77777777" w:rsidR="00A11C42" w:rsidRPr="00A11C42" w:rsidRDefault="005B3AF3" w:rsidP="00A11C42">
            <w:pPr>
              <w:pStyle w:val="ColorfulList-Accent110"/>
              <w:numPr>
                <w:ilvl w:val="0"/>
                <w:numId w:val="37"/>
              </w:numPr>
              <w:rPr>
                <w:rStyle w:val="Hyperlink"/>
                <w:color w:val="auto"/>
                <w:u w:val="none"/>
              </w:rPr>
            </w:pPr>
            <w:hyperlink r:id="rId16" w:history="1">
              <w:r w:rsidR="00A11C42" w:rsidRPr="00876D36">
                <w:rPr>
                  <w:rStyle w:val="Hyperlink"/>
                  <w:lang w:val="es"/>
                </w:rPr>
                <w:t>ACCESO WIDA para EL</w:t>
              </w:r>
            </w:hyperlink>
          </w:p>
          <w:p w14:paraId="6A473E3A" w14:textId="08FF4807" w:rsidR="00F92E8A" w:rsidRPr="00A11C42" w:rsidRDefault="005B3AF3" w:rsidP="00A11C42">
            <w:pPr>
              <w:pStyle w:val="ColorfulList-Accent110"/>
              <w:numPr>
                <w:ilvl w:val="0"/>
                <w:numId w:val="37"/>
              </w:numPr>
              <w:spacing w:after="0"/>
            </w:pPr>
            <w:hyperlink r:id="rId17" w:history="1">
              <w:r w:rsidR="00A11C42" w:rsidRPr="00876D36">
                <w:rPr>
                  <w:rStyle w:val="Hyperlink"/>
                  <w:lang w:val="es"/>
                </w:rPr>
                <w:t>Criterios de salida de EL</w:t>
              </w:r>
            </w:hyperlink>
          </w:p>
        </w:tc>
      </w:tr>
    </w:tbl>
    <w:p w14:paraId="75A75391" w14:textId="77777777" w:rsidR="00F92E8A" w:rsidRPr="005620E7" w:rsidRDefault="00F92E8A" w:rsidP="00F92E8A">
      <w:pPr>
        <w:pStyle w:val="ColorfulList-Accent11"/>
        <w:ind w:left="1440"/>
        <w:rPr>
          <w:color w:val="000000"/>
          <w:lang w:val="es-ES"/>
        </w:rPr>
      </w:pPr>
    </w:p>
    <w:p w14:paraId="0AB8CBC3" w14:textId="77777777" w:rsidR="00A37D62" w:rsidRPr="00882FE0" w:rsidRDefault="00F7626B" w:rsidP="00671AD9">
      <w:pPr>
        <w:pStyle w:val="ColorfulList-Accent11"/>
        <w:numPr>
          <w:ilvl w:val="1"/>
          <w:numId w:val="11"/>
        </w:numPr>
        <w:ind w:left="1440"/>
        <w:rPr>
          <w:color w:val="000000"/>
          <w:lang w:val="es-ES"/>
        </w:rPr>
      </w:pPr>
      <w:r w:rsidRPr="00F92E8A">
        <w:rPr>
          <w:b/>
          <w:bCs/>
          <w:color w:val="000000"/>
          <w:lang w:val="es"/>
        </w:rPr>
        <w:t>Si los padres lo solicitan</w:t>
      </w:r>
      <w:r w:rsidR="00A37D62" w:rsidRPr="00882FE0">
        <w:rPr>
          <w:color w:val="000000"/>
          <w:lang w:val="es"/>
        </w:rPr>
        <w:t xml:space="preserve">, ofrecer </w:t>
      </w:r>
      <w:r w:rsidR="00A37D62" w:rsidRPr="00F92E8A">
        <w:rPr>
          <w:b/>
          <w:bCs/>
          <w:color w:val="000000"/>
          <w:lang w:val="es"/>
        </w:rPr>
        <w:t>oportunidades</w:t>
      </w:r>
      <w:r w:rsidR="00A37D62" w:rsidRPr="00882FE0">
        <w:rPr>
          <w:color w:val="000000"/>
          <w:lang w:val="es"/>
        </w:rPr>
        <w:t xml:space="preserve"> para que los pa</w:t>
      </w:r>
      <w:r w:rsidR="001B05C1">
        <w:rPr>
          <w:color w:val="000000"/>
          <w:lang w:val="es"/>
        </w:rPr>
        <w:t xml:space="preserve">dres puedan dar </w:t>
      </w:r>
      <w:r w:rsidR="001B05C1" w:rsidRPr="00F92E8A">
        <w:rPr>
          <w:b/>
          <w:bCs/>
          <w:color w:val="000000"/>
          <w:lang w:val="es"/>
        </w:rPr>
        <w:t>sus sugerencias, participar</w:t>
      </w:r>
      <w:r w:rsidR="001B05C1">
        <w:rPr>
          <w:color w:val="000000"/>
          <w:lang w:val="es"/>
        </w:rPr>
        <w:t xml:space="preserve"> en forma apropiada </w:t>
      </w:r>
      <w:r w:rsidR="00A37D62" w:rsidRPr="00882FE0">
        <w:rPr>
          <w:color w:val="000000"/>
          <w:lang w:val="es"/>
        </w:rPr>
        <w:t xml:space="preserve">en la toma de decisiones relacionadas a la educación de sus niños y responder a tales sugerencias lo más pronto y prácticamente posible. </w:t>
      </w:r>
    </w:p>
    <w:tbl>
      <w:tblPr>
        <w:tblStyle w:val="TableGrid"/>
        <w:tblW w:w="0" w:type="auto"/>
        <w:tblInd w:w="1440" w:type="dxa"/>
        <w:tblLook w:val="04A0" w:firstRow="1" w:lastRow="0" w:firstColumn="1" w:lastColumn="0" w:noHBand="0" w:noVBand="1"/>
      </w:tblPr>
      <w:tblGrid>
        <w:gridCol w:w="9350"/>
      </w:tblGrid>
      <w:tr w:rsidR="00F92E8A" w:rsidRPr="00A11C42" w14:paraId="7FCE2066" w14:textId="77777777" w:rsidTr="00F92E8A">
        <w:tc>
          <w:tcPr>
            <w:tcW w:w="10790" w:type="dxa"/>
          </w:tcPr>
          <w:p w14:paraId="6BE65EC2" w14:textId="3135490A" w:rsidR="00F92E8A" w:rsidRPr="00763237" w:rsidRDefault="00A11C42" w:rsidP="00A11C42">
            <w:pPr>
              <w:pStyle w:val="ColorfulList-Accent11"/>
              <w:spacing w:after="0"/>
              <w:ind w:left="0"/>
              <w:rPr>
                <w:color w:val="000000"/>
                <w:lang w:val="es-MX"/>
              </w:rPr>
            </w:pPr>
            <w:r w:rsidRPr="00A11C42">
              <w:rPr>
                <w:lang w:val="es"/>
              </w:rPr>
              <w:t xml:space="preserve">Se alienta a las familias a ponerse en contacto y reunirse con el maestro del aula directamente para cualquier pregunta o inquietud relacionada con la educación de su hijo. </w:t>
            </w:r>
          </w:p>
        </w:tc>
      </w:tr>
    </w:tbl>
    <w:p w14:paraId="038F890E" w14:textId="77777777" w:rsidR="008639B6" w:rsidRPr="00763237" w:rsidRDefault="008639B6" w:rsidP="0018281E">
      <w:pPr>
        <w:pStyle w:val="ColorfulList-Accent11"/>
        <w:spacing w:after="0"/>
        <w:ind w:left="0"/>
        <w:rPr>
          <w:color w:val="000000"/>
          <w:lang w:val="es-MX"/>
        </w:rPr>
      </w:pPr>
    </w:p>
    <w:p w14:paraId="3489917B" w14:textId="50D8B313" w:rsidR="00780E09" w:rsidRPr="00F92E8A" w:rsidRDefault="00780E09" w:rsidP="00671AD9">
      <w:pPr>
        <w:pStyle w:val="ColorfulList-Accent11"/>
        <w:numPr>
          <w:ilvl w:val="0"/>
          <w:numId w:val="10"/>
        </w:numPr>
        <w:rPr>
          <w:color w:val="000000"/>
          <w:lang w:val="es-ES"/>
        </w:rPr>
      </w:pPr>
      <w:r w:rsidRPr="00F92E8A">
        <w:rPr>
          <w:b/>
          <w:bCs/>
          <w:color w:val="000000"/>
          <w:lang w:val="es"/>
        </w:rPr>
        <w:t>Si el plan del programa de la escuela no es satisfactorio para los padres</w:t>
      </w:r>
      <w:r w:rsidR="001B05C1">
        <w:rPr>
          <w:color w:val="000000"/>
          <w:lang w:val="es"/>
        </w:rPr>
        <w:t xml:space="preserve"> de los niños participantes</w:t>
      </w:r>
      <w:r w:rsidRPr="00882FE0">
        <w:rPr>
          <w:color w:val="000000"/>
          <w:lang w:val="es"/>
        </w:rPr>
        <w:t xml:space="preserve">, </w:t>
      </w:r>
      <w:r w:rsidR="00FD0F18" w:rsidRPr="00F92E8A">
        <w:rPr>
          <w:b/>
          <w:bCs/>
          <w:color w:val="000000"/>
          <w:lang w:val="es"/>
        </w:rPr>
        <w:t>mencionar cualquier comentario</w:t>
      </w:r>
      <w:r w:rsidR="00126C57" w:rsidRPr="00882FE0">
        <w:rPr>
          <w:color w:val="000000"/>
          <w:lang w:val="es"/>
        </w:rPr>
        <w:t xml:space="preserve"> de los padres en el plan cuando la escuela lo someta al distrito escolar.</w:t>
      </w:r>
    </w:p>
    <w:tbl>
      <w:tblPr>
        <w:tblStyle w:val="TableGrid"/>
        <w:tblW w:w="0" w:type="auto"/>
        <w:tblInd w:w="1080" w:type="dxa"/>
        <w:tblLook w:val="04A0" w:firstRow="1" w:lastRow="0" w:firstColumn="1" w:lastColumn="0" w:noHBand="0" w:noVBand="1"/>
      </w:tblPr>
      <w:tblGrid>
        <w:gridCol w:w="9710"/>
      </w:tblGrid>
      <w:tr w:rsidR="00F92E8A" w:rsidRPr="00A11C42" w14:paraId="1C07353C" w14:textId="77777777" w:rsidTr="00F92E8A">
        <w:tc>
          <w:tcPr>
            <w:tcW w:w="10790" w:type="dxa"/>
          </w:tcPr>
          <w:p w14:paraId="673FF782" w14:textId="3C55512A" w:rsidR="00F92E8A" w:rsidRPr="00763237" w:rsidRDefault="00A11C42" w:rsidP="00A11C42">
            <w:pPr>
              <w:pStyle w:val="ColorfulList-Accent11"/>
              <w:spacing w:after="0"/>
              <w:ind w:left="0"/>
              <w:rPr>
                <w:color w:val="000000"/>
                <w:lang w:val="es-MX"/>
              </w:rPr>
            </w:pPr>
            <w:r w:rsidRPr="00A11C42">
              <w:rPr>
                <w:lang w:val="es"/>
              </w:rPr>
              <w:t>Los comentarios y preocupaciones de los padres se abordan en las reuniones mensuales de F.O.E.L. para padres y en cualquier momento durante el día</w:t>
            </w:r>
            <w:r w:rsidR="00D35DC9">
              <w:rPr>
                <w:lang w:val="es"/>
              </w:rPr>
              <w:t xml:space="preserve"> </w:t>
            </w:r>
            <w:r>
              <w:rPr>
                <w:lang w:val="es"/>
              </w:rPr>
              <w:t>escolar.</w:t>
            </w:r>
          </w:p>
        </w:tc>
      </w:tr>
    </w:tbl>
    <w:p w14:paraId="245ACEF3" w14:textId="77777777" w:rsidR="00F92E8A" w:rsidRPr="00763237" w:rsidRDefault="00F92E8A" w:rsidP="0018281E">
      <w:pPr>
        <w:pStyle w:val="ColorfulList-Accent11"/>
        <w:spacing w:after="0"/>
        <w:ind w:left="1080"/>
        <w:rPr>
          <w:color w:val="000000"/>
          <w:lang w:val="es-MX"/>
        </w:rPr>
      </w:pPr>
    </w:p>
    <w:p w14:paraId="425CCE9A" w14:textId="77777777" w:rsidR="00AC2DCE" w:rsidRPr="00882FE0" w:rsidRDefault="00AC2DCE" w:rsidP="00F92E8A">
      <w:pPr>
        <w:spacing w:after="0"/>
        <w:rPr>
          <w:color w:val="000000"/>
          <w:u w:val="single"/>
        </w:rPr>
      </w:pPr>
      <w:r w:rsidRPr="00E930C3">
        <w:rPr>
          <w:b/>
          <w:color w:val="2F5496" w:themeColor="accent1" w:themeShade="BF"/>
          <w:sz w:val="26"/>
          <w:szCs w:val="26"/>
          <w:lang w:val="es"/>
        </w:rPr>
        <w:t xml:space="preserve">PARTE II- RESPONSABILIDADES COMPARTIDAS REQUERIDAS PARA EL ALTO RENDIMIENTO DE LOS ESTUDIANTES </w:t>
      </w:r>
    </w:p>
    <w:p w14:paraId="1704131D" w14:textId="77777777" w:rsidR="00F32DD7" w:rsidRDefault="00522A6E" w:rsidP="00F32DD7">
      <w:pPr>
        <w:pStyle w:val="ListParagraph"/>
        <w:numPr>
          <w:ilvl w:val="0"/>
          <w:numId w:val="30"/>
        </w:numPr>
        <w:rPr>
          <w:color w:val="000000"/>
        </w:rPr>
      </w:pPr>
      <w:r w:rsidRPr="00F32DD7">
        <w:rPr>
          <w:color w:val="000000"/>
          <w:lang w:val="es"/>
        </w:rPr>
        <w:t>Como componente de la Póliza de Participación de los Padres y Familia, cada escuela deberá desarrollar conjuntamente con los padres, de acuerdo con esta cláusula</w:t>
      </w:r>
      <w:r w:rsidR="00EE37A4" w:rsidRPr="00F32DD7">
        <w:rPr>
          <w:b/>
          <w:bCs/>
          <w:color w:val="000000"/>
          <w:lang w:val="es"/>
        </w:rPr>
        <w:t>, un contrato</w:t>
      </w:r>
      <w:r w:rsidR="00923871" w:rsidRPr="00F32DD7">
        <w:rPr>
          <w:color w:val="000000"/>
          <w:lang w:val="es"/>
        </w:rPr>
        <w:t xml:space="preserve"> que explique cómo los padres, el personal de la escuela y los estudiantes compartirán responsabilidades en el mejoramiento del nivel académico.</w:t>
      </w:r>
    </w:p>
    <w:p w14:paraId="40E7FEE5" w14:textId="2F597C58" w:rsidR="00F32DD7" w:rsidRPr="00F32DD7" w:rsidRDefault="007A25CA" w:rsidP="00F32DD7">
      <w:pPr>
        <w:pStyle w:val="ListParagraph"/>
        <w:rPr>
          <w:color w:val="000000"/>
        </w:rPr>
      </w:pPr>
      <w:r w:rsidRPr="00F32DD7">
        <w:rPr>
          <w:b/>
          <w:bCs/>
          <w:color w:val="000000"/>
          <w:lang w:val="es"/>
        </w:rPr>
        <w:lastRenderedPageBreak/>
        <w:t>Llevar a cabo una conferencia</w:t>
      </w:r>
      <w:r w:rsidRPr="00F32DD7">
        <w:rPr>
          <w:color w:val="000000"/>
          <w:lang w:val="es"/>
        </w:rPr>
        <w:t xml:space="preserve"> entre padre (s) y maestro, por lo menos una vez al año, en donde se discutirá cómo el acuerdo se relaciona con el nivel académico individual del estudiante.</w:t>
      </w:r>
      <w:r>
        <w:rPr>
          <w:lang w:val="es"/>
        </w:rPr>
        <w:t xml:space="preserve"> </w:t>
      </w:r>
      <w:r w:rsidRPr="00F32DD7">
        <w:rPr>
          <w:b/>
          <w:bCs/>
          <w:color w:val="000000"/>
          <w:lang w:val="es"/>
        </w:rPr>
        <w:t xml:space="preserve"> Proporcionar reportes frecuentes</w:t>
      </w:r>
      <w:r w:rsidR="00B72223" w:rsidRPr="00F32DD7">
        <w:rPr>
          <w:color w:val="000000"/>
          <w:lang w:val="es"/>
        </w:rPr>
        <w:t xml:space="preserve"> a los padres sobre el progreso del niño</w:t>
      </w:r>
      <w:r w:rsidR="00B72223" w:rsidRPr="00F32DD7">
        <w:rPr>
          <w:b/>
          <w:bCs/>
          <w:color w:val="000000"/>
          <w:lang w:val="es"/>
        </w:rPr>
        <w:t>. Facilitar a los padres el acceso razonable con el personal escolar</w:t>
      </w:r>
      <w:r w:rsidR="00A720C2" w:rsidRPr="00F32DD7">
        <w:rPr>
          <w:color w:val="000000"/>
          <w:lang w:val="es"/>
        </w:rPr>
        <w:t>, además oportunidades para ser voluntarios y observar actividades dentro del aula.</w:t>
      </w:r>
      <w:r>
        <w:rPr>
          <w:lang w:val="es"/>
        </w:rPr>
        <w:t xml:space="preserve"> </w:t>
      </w:r>
      <w:r w:rsidR="00750C49" w:rsidRPr="00F32DD7">
        <w:rPr>
          <w:b/>
          <w:bCs/>
          <w:color w:val="000000"/>
          <w:lang w:val="es"/>
        </w:rPr>
        <w:t xml:space="preserve"> Asegurando que la comunicación sea significativa y recíproca</w:t>
      </w:r>
      <w:r w:rsidR="00750C49" w:rsidRPr="00F32DD7">
        <w:rPr>
          <w:color w:val="000000"/>
          <w:lang w:val="es"/>
        </w:rPr>
        <w:t xml:space="preserve"> entre las familias y miembros del personal de la escuela, de manera práctica y en un lenguaje que la familia pueda entender.</w:t>
      </w:r>
    </w:p>
    <w:tbl>
      <w:tblPr>
        <w:tblStyle w:val="TableGrid"/>
        <w:tblW w:w="0" w:type="auto"/>
        <w:tblInd w:w="805" w:type="dxa"/>
        <w:tblLook w:val="04A0" w:firstRow="1" w:lastRow="0" w:firstColumn="1" w:lastColumn="0" w:noHBand="0" w:noVBand="1"/>
      </w:tblPr>
      <w:tblGrid>
        <w:gridCol w:w="9985"/>
      </w:tblGrid>
      <w:tr w:rsidR="00F32DD7" w:rsidRPr="00A11C42" w14:paraId="3115C3E9" w14:textId="77777777" w:rsidTr="00F32DD7">
        <w:tc>
          <w:tcPr>
            <w:tcW w:w="9985" w:type="dxa"/>
          </w:tcPr>
          <w:p w14:paraId="030BD5BF" w14:textId="77777777" w:rsidR="00A11C42" w:rsidRPr="00763237" w:rsidRDefault="00A11C42" w:rsidP="00A11C42">
            <w:pPr>
              <w:pStyle w:val="ListParagraph"/>
              <w:numPr>
                <w:ilvl w:val="0"/>
                <w:numId w:val="38"/>
              </w:numPr>
              <w:spacing w:line="240" w:lineRule="auto"/>
              <w:contextualSpacing/>
              <w:rPr>
                <w:lang w:val="es-MX"/>
              </w:rPr>
            </w:pPr>
            <w:r w:rsidRPr="00A11C42">
              <w:rPr>
                <w:lang w:val="es"/>
              </w:rPr>
              <w:t>Conferencias de Padres / Maestros celebradas 3 tres veces al año</w:t>
            </w:r>
          </w:p>
          <w:p w14:paraId="291ACDE9" w14:textId="77777777" w:rsidR="00172613" w:rsidRPr="00172613" w:rsidRDefault="00A11C42" w:rsidP="00A11C42">
            <w:pPr>
              <w:pStyle w:val="ListParagraph"/>
              <w:numPr>
                <w:ilvl w:val="0"/>
                <w:numId w:val="38"/>
              </w:numPr>
              <w:spacing w:line="240" w:lineRule="auto"/>
              <w:contextualSpacing/>
            </w:pPr>
            <w:r>
              <w:rPr>
                <w:lang w:val="es"/>
              </w:rPr>
              <w:t xml:space="preserve">Varios </w:t>
            </w:r>
            <w:r w:rsidR="003839FC">
              <w:rPr>
                <w:lang w:val="es"/>
              </w:rPr>
              <w:t>métodos de</w:t>
            </w:r>
            <w:r>
              <w:rPr>
                <w:lang w:val="es"/>
              </w:rPr>
              <w:t xml:space="preserve"> </w:t>
            </w:r>
          </w:p>
          <w:p w14:paraId="7813C52B" w14:textId="5BF38AA5" w:rsidR="00A11C42" w:rsidRDefault="00A11C42" w:rsidP="00A11C42">
            <w:pPr>
              <w:pStyle w:val="ListParagraph"/>
              <w:numPr>
                <w:ilvl w:val="0"/>
                <w:numId w:val="38"/>
              </w:numPr>
              <w:spacing w:line="240" w:lineRule="auto"/>
              <w:contextualSpacing/>
            </w:pPr>
            <w:r>
              <w:rPr>
                <w:lang w:val="es"/>
              </w:rPr>
              <w:t xml:space="preserve"> comunicación</w:t>
            </w:r>
          </w:p>
          <w:p w14:paraId="297FF916" w14:textId="77777777" w:rsidR="00A11C42" w:rsidRDefault="00A11C42" w:rsidP="00A11C42">
            <w:pPr>
              <w:pStyle w:val="ListParagraph"/>
              <w:numPr>
                <w:ilvl w:val="1"/>
                <w:numId w:val="38"/>
              </w:numPr>
              <w:spacing w:line="240" w:lineRule="auto"/>
              <w:contextualSpacing/>
            </w:pPr>
            <w:r>
              <w:rPr>
                <w:lang w:val="es"/>
              </w:rPr>
              <w:t>Llamadas telefónicas</w:t>
            </w:r>
          </w:p>
          <w:p w14:paraId="2D839224" w14:textId="77777777" w:rsidR="00A11C42" w:rsidRPr="00876D36" w:rsidRDefault="00A11C42" w:rsidP="00A11C42">
            <w:pPr>
              <w:pStyle w:val="ListParagraph"/>
              <w:numPr>
                <w:ilvl w:val="1"/>
                <w:numId w:val="38"/>
              </w:numPr>
              <w:spacing w:line="240" w:lineRule="auto"/>
              <w:contextualSpacing/>
              <w:rPr>
                <w:lang w:val="en-US"/>
              </w:rPr>
            </w:pPr>
            <w:r w:rsidRPr="00876D36">
              <w:rPr>
                <w:lang w:val="es"/>
              </w:rPr>
              <w:t>Correo electrónico</w:t>
            </w:r>
          </w:p>
          <w:p w14:paraId="2B8A3E0E" w14:textId="77777777" w:rsidR="00A11C42" w:rsidRPr="00876D36" w:rsidRDefault="00A11C42" w:rsidP="00A11C42">
            <w:pPr>
              <w:pStyle w:val="ListParagraph"/>
              <w:numPr>
                <w:ilvl w:val="1"/>
                <w:numId w:val="38"/>
              </w:numPr>
              <w:spacing w:line="240" w:lineRule="auto"/>
              <w:contextualSpacing/>
              <w:rPr>
                <w:lang w:val="en-US"/>
              </w:rPr>
            </w:pPr>
            <w:r w:rsidRPr="00876D36">
              <w:rPr>
                <w:lang w:val="es"/>
              </w:rPr>
              <w:t>Clase Dojo</w:t>
            </w:r>
          </w:p>
          <w:p w14:paraId="717B63CB" w14:textId="77777777" w:rsidR="00A11C42" w:rsidRPr="00876D36" w:rsidRDefault="00A11C42" w:rsidP="00A11C42">
            <w:pPr>
              <w:pStyle w:val="ListParagraph"/>
              <w:numPr>
                <w:ilvl w:val="1"/>
                <w:numId w:val="38"/>
              </w:numPr>
              <w:spacing w:line="240" w:lineRule="auto"/>
              <w:contextualSpacing/>
              <w:rPr>
                <w:lang w:val="en-US"/>
              </w:rPr>
            </w:pPr>
            <w:r w:rsidRPr="00876D36">
              <w:rPr>
                <w:lang w:val="es"/>
              </w:rPr>
              <w:t>Mensaje de texto</w:t>
            </w:r>
          </w:p>
          <w:p w14:paraId="25B0523E" w14:textId="77777777" w:rsidR="00A11C42" w:rsidRPr="00763237" w:rsidRDefault="00A11C42" w:rsidP="00A11C42">
            <w:pPr>
              <w:pStyle w:val="ListParagraph"/>
              <w:numPr>
                <w:ilvl w:val="1"/>
                <w:numId w:val="38"/>
              </w:numPr>
              <w:spacing w:line="240" w:lineRule="auto"/>
              <w:contextualSpacing/>
              <w:rPr>
                <w:lang w:val="es-MX"/>
              </w:rPr>
            </w:pPr>
            <w:r w:rsidRPr="00A11C42">
              <w:rPr>
                <w:lang w:val="es"/>
              </w:rPr>
              <w:t>APOYO DE ENLACE FACE para familias y personal</w:t>
            </w:r>
          </w:p>
          <w:p w14:paraId="784FD2C9" w14:textId="77777777" w:rsidR="00A11C42" w:rsidRDefault="00A11C42" w:rsidP="00A11C42">
            <w:pPr>
              <w:pStyle w:val="ListParagraph"/>
              <w:numPr>
                <w:ilvl w:val="1"/>
                <w:numId w:val="38"/>
              </w:numPr>
              <w:spacing w:line="240" w:lineRule="auto"/>
              <w:contextualSpacing/>
            </w:pPr>
            <w:r>
              <w:rPr>
                <w:lang w:val="es"/>
              </w:rPr>
              <w:t>Conexo</w:t>
            </w:r>
          </w:p>
          <w:p w14:paraId="2956670D" w14:textId="77777777" w:rsidR="00A11C42" w:rsidRPr="00763237" w:rsidRDefault="00A11C42" w:rsidP="00A11C42">
            <w:pPr>
              <w:pStyle w:val="ListParagraph"/>
              <w:numPr>
                <w:ilvl w:val="0"/>
                <w:numId w:val="38"/>
              </w:numPr>
              <w:spacing w:line="240" w:lineRule="auto"/>
              <w:contextualSpacing/>
              <w:rPr>
                <w:lang w:val="es-MX"/>
              </w:rPr>
            </w:pPr>
            <w:r w:rsidRPr="00A11C42">
              <w:rPr>
                <w:lang w:val="es"/>
              </w:rPr>
              <w:t>Se alienta a los padres a ser voluntarios en la escuela, asistir a eventos académicos y excursiones.</w:t>
            </w:r>
          </w:p>
          <w:p w14:paraId="72BC2547" w14:textId="77777777" w:rsidR="00A11C42" w:rsidRPr="00763237" w:rsidRDefault="00A11C42" w:rsidP="00A11C42">
            <w:pPr>
              <w:pStyle w:val="ListParagraph"/>
              <w:numPr>
                <w:ilvl w:val="0"/>
                <w:numId w:val="38"/>
              </w:numPr>
              <w:spacing w:line="240" w:lineRule="auto"/>
              <w:contextualSpacing/>
              <w:rPr>
                <w:lang w:val="es-MX"/>
              </w:rPr>
            </w:pPr>
            <w:r w:rsidRPr="00A11C42">
              <w:rPr>
                <w:lang w:val="es"/>
              </w:rPr>
              <w:t>Llamadas telefónicas positivas a casa de los padres</w:t>
            </w:r>
          </w:p>
          <w:p w14:paraId="52A33FAA" w14:textId="77777777" w:rsidR="00A11C42" w:rsidRPr="00763237" w:rsidRDefault="00A11C42" w:rsidP="00A11C42">
            <w:pPr>
              <w:pStyle w:val="ListParagraph"/>
              <w:numPr>
                <w:ilvl w:val="0"/>
                <w:numId w:val="38"/>
              </w:numPr>
              <w:spacing w:line="240" w:lineRule="auto"/>
              <w:contextualSpacing/>
              <w:rPr>
                <w:color w:val="000000"/>
                <w:lang w:val="es-MX"/>
              </w:rPr>
            </w:pPr>
            <w:r w:rsidRPr="00A11C42">
              <w:rPr>
                <w:lang w:val="es"/>
              </w:rPr>
              <w:t>La administración se reúne con los padres durante las tazas de café y a petición de los padres.</w:t>
            </w:r>
          </w:p>
          <w:p w14:paraId="06B38C30" w14:textId="52A3027C" w:rsidR="00F32DD7" w:rsidRPr="00763237" w:rsidRDefault="00A11C42" w:rsidP="00A11C42">
            <w:pPr>
              <w:pStyle w:val="ListParagraph"/>
              <w:numPr>
                <w:ilvl w:val="0"/>
                <w:numId w:val="38"/>
              </w:numPr>
              <w:spacing w:after="0" w:line="240" w:lineRule="auto"/>
              <w:contextualSpacing/>
              <w:rPr>
                <w:color w:val="000000"/>
                <w:lang w:val="es-MX"/>
              </w:rPr>
            </w:pPr>
            <w:r w:rsidRPr="00A11C42">
              <w:rPr>
                <w:lang w:val="es"/>
              </w:rPr>
              <w:t>Comunicación en la lengua materna de la familia</w:t>
            </w:r>
          </w:p>
        </w:tc>
      </w:tr>
    </w:tbl>
    <w:p w14:paraId="1065657A" w14:textId="22576ACF" w:rsidR="007B6687" w:rsidRPr="00763237" w:rsidRDefault="00EE37A4" w:rsidP="00F32DD7">
      <w:pPr>
        <w:rPr>
          <w:color w:val="000000"/>
          <w:lang w:val="es-MX"/>
        </w:rPr>
      </w:pPr>
      <w:r w:rsidRPr="00763237">
        <w:rPr>
          <w:color w:val="000000"/>
          <w:lang w:val="es-MX"/>
        </w:rPr>
        <w:t xml:space="preserve">                                    </w:t>
      </w:r>
    </w:p>
    <w:p w14:paraId="42DE5ED0" w14:textId="77777777" w:rsidR="00F32DD7" w:rsidRPr="00F32DD7" w:rsidRDefault="00665EC1" w:rsidP="007B6687">
      <w:pPr>
        <w:pStyle w:val="ListParagraph"/>
        <w:numPr>
          <w:ilvl w:val="0"/>
          <w:numId w:val="30"/>
        </w:numPr>
        <w:rPr>
          <w:color w:val="000000"/>
        </w:rPr>
      </w:pPr>
      <w:r w:rsidRPr="00F32DD7">
        <w:rPr>
          <w:color w:val="000000"/>
          <w:u w:val="single"/>
          <w:lang w:val="es"/>
        </w:rPr>
        <w:t>REQUISITOS QUE AYUDEN A CONSTRUIR UNA BUENA RELACION DE PARTICIPACION MUTUA ENTRE PADRES Y PERSONAL DE LA ESCUELA</w:t>
      </w:r>
    </w:p>
    <w:p w14:paraId="285D76AF" w14:textId="77777777" w:rsidR="00F32DD7" w:rsidRDefault="00D60558" w:rsidP="00F32DD7">
      <w:pPr>
        <w:spacing w:after="0"/>
        <w:ind w:left="720"/>
        <w:rPr>
          <w:color w:val="000000"/>
        </w:rPr>
      </w:pPr>
      <w:r w:rsidRPr="00F32DD7">
        <w:rPr>
          <w:color w:val="000000"/>
          <w:lang w:val="es"/>
        </w:rPr>
        <w:t xml:space="preserve"> Para garantizar la efectiva participación de los padres y apoyar la relación entre el personal escolar, los padres y la comunidad, así como también mejorar el rendimiento académico de los estudiantes, </w:t>
      </w:r>
      <w:r w:rsidR="00EE37A4" w:rsidRPr="00F32DD7">
        <w:rPr>
          <w:b/>
          <w:color w:val="000000"/>
          <w:lang w:val="es"/>
        </w:rPr>
        <w:t>cada escuela y distrito escolar deben</w:t>
      </w:r>
      <w:r w:rsidR="00EE37A4" w:rsidRPr="00F32DD7">
        <w:rPr>
          <w:color w:val="000000"/>
          <w:lang w:val="es"/>
        </w:rPr>
        <w:t>:</w:t>
      </w:r>
    </w:p>
    <w:p w14:paraId="3AEE73E3" w14:textId="0D601313" w:rsidR="007B6687" w:rsidRDefault="00773C86" w:rsidP="00F32DD7">
      <w:pPr>
        <w:pStyle w:val="ListParagraph"/>
        <w:numPr>
          <w:ilvl w:val="1"/>
          <w:numId w:val="4"/>
        </w:numPr>
        <w:spacing w:after="0"/>
        <w:rPr>
          <w:color w:val="000000"/>
        </w:rPr>
      </w:pPr>
      <w:r w:rsidRPr="00F32DD7">
        <w:rPr>
          <w:b/>
          <w:bCs/>
          <w:color w:val="000000"/>
          <w:lang w:val="es"/>
        </w:rPr>
        <w:t>Ayudar a los padres a comprender los retos de los estándares académicos, es decir supervisando el progreso de los niños, y trabajar con los educadores</w:t>
      </w:r>
      <w:r w:rsidR="00FD5276" w:rsidRPr="00F32DD7">
        <w:rPr>
          <w:color w:val="000000"/>
          <w:lang w:val="es"/>
        </w:rPr>
        <w:t xml:space="preserve">.  </w:t>
      </w:r>
    </w:p>
    <w:tbl>
      <w:tblPr>
        <w:tblStyle w:val="TableGrid"/>
        <w:tblW w:w="0" w:type="auto"/>
        <w:tblInd w:w="1440" w:type="dxa"/>
        <w:tblLook w:val="04A0" w:firstRow="1" w:lastRow="0" w:firstColumn="1" w:lastColumn="0" w:noHBand="0" w:noVBand="1"/>
      </w:tblPr>
      <w:tblGrid>
        <w:gridCol w:w="9350"/>
      </w:tblGrid>
      <w:tr w:rsidR="0092497D" w:rsidRPr="00A11C42" w14:paraId="07653164" w14:textId="77777777" w:rsidTr="0092497D">
        <w:tc>
          <w:tcPr>
            <w:tcW w:w="10790" w:type="dxa"/>
          </w:tcPr>
          <w:p w14:paraId="0FD25E70" w14:textId="77777777" w:rsidR="00A11C42" w:rsidRPr="00763237" w:rsidRDefault="00A11C42" w:rsidP="00A11C42">
            <w:pPr>
              <w:pStyle w:val="ListParagraph"/>
              <w:numPr>
                <w:ilvl w:val="0"/>
                <w:numId w:val="39"/>
              </w:numPr>
              <w:spacing w:line="240" w:lineRule="auto"/>
              <w:contextualSpacing/>
              <w:rPr>
                <w:lang w:val="es-MX"/>
              </w:rPr>
            </w:pPr>
            <w:r w:rsidRPr="00A11C42">
              <w:rPr>
                <w:lang w:val="es"/>
              </w:rPr>
              <w:t>Discuta los niveles de competencia en la conferencia y explique MAP y datos académicos.</w:t>
            </w:r>
          </w:p>
          <w:p w14:paraId="4986BFD9" w14:textId="77777777" w:rsidR="00A11C42" w:rsidRPr="00763237" w:rsidRDefault="00A11C42" w:rsidP="00A11C42">
            <w:pPr>
              <w:pStyle w:val="ListParagraph"/>
              <w:numPr>
                <w:ilvl w:val="0"/>
                <w:numId w:val="39"/>
              </w:numPr>
              <w:spacing w:line="240" w:lineRule="auto"/>
              <w:contextualSpacing/>
              <w:rPr>
                <w:lang w:val="es-MX"/>
              </w:rPr>
            </w:pPr>
            <w:r w:rsidRPr="00A11C42">
              <w:rPr>
                <w:lang w:val="es"/>
              </w:rPr>
              <w:t>Taller de campus infinito proporcionado para que los padres aprendan a navegar por el sistema, puedan verificar el progreso del niño diariamente.</w:t>
            </w:r>
          </w:p>
          <w:p w14:paraId="351BD272" w14:textId="34F8D817" w:rsidR="0092497D" w:rsidRPr="00763237" w:rsidRDefault="00A11C42" w:rsidP="00A11C42">
            <w:pPr>
              <w:pStyle w:val="ListParagraph"/>
              <w:numPr>
                <w:ilvl w:val="0"/>
                <w:numId w:val="39"/>
              </w:numPr>
              <w:spacing w:after="0" w:line="240" w:lineRule="auto"/>
              <w:contextualSpacing/>
              <w:rPr>
                <w:lang w:val="es-MX"/>
              </w:rPr>
            </w:pPr>
            <w:r w:rsidRPr="00A11C42">
              <w:rPr>
                <w:lang w:val="es"/>
              </w:rPr>
              <w:t>En las conferencias, a los padres se les proporciona información sobre Read by Grade 3 con niveles de lectura, planes de intervención e ideas para que los usen en casa.</w:t>
            </w:r>
          </w:p>
        </w:tc>
      </w:tr>
    </w:tbl>
    <w:p w14:paraId="39C86E5C" w14:textId="77777777" w:rsidR="0092497D" w:rsidRPr="00763237" w:rsidRDefault="0092497D" w:rsidP="0092497D">
      <w:pPr>
        <w:pStyle w:val="ListParagraph"/>
        <w:spacing w:after="0"/>
        <w:ind w:left="1440"/>
        <w:rPr>
          <w:color w:val="000000"/>
          <w:lang w:val="es-MX"/>
        </w:rPr>
      </w:pPr>
    </w:p>
    <w:p w14:paraId="4E68034E" w14:textId="09CA53CC" w:rsidR="00427833" w:rsidRDefault="0003327C" w:rsidP="0092497D">
      <w:pPr>
        <w:pStyle w:val="ColorfulList-Accent11"/>
        <w:numPr>
          <w:ilvl w:val="1"/>
          <w:numId w:val="4"/>
        </w:numPr>
        <w:rPr>
          <w:color w:val="000000"/>
        </w:rPr>
      </w:pPr>
      <w:r w:rsidRPr="0092497D">
        <w:rPr>
          <w:b/>
          <w:bCs/>
          <w:color w:val="000000"/>
          <w:lang w:val="es"/>
        </w:rPr>
        <w:t>Proporcionar capacitación y material que ayuden a los padres a trabajar con sus hijos</w:t>
      </w:r>
      <w:r w:rsidR="00DE4561" w:rsidRPr="00882FE0">
        <w:rPr>
          <w:color w:val="000000"/>
          <w:lang w:val="es"/>
        </w:rPr>
        <w:t>, tales como alfabetización y tecnología (incluyendo información sobre los daños de derechos de autor causados por la piratería).</w:t>
      </w:r>
    </w:p>
    <w:tbl>
      <w:tblPr>
        <w:tblStyle w:val="TableGrid"/>
        <w:tblW w:w="0" w:type="auto"/>
        <w:tblInd w:w="1440" w:type="dxa"/>
        <w:tblLook w:val="04A0" w:firstRow="1" w:lastRow="0" w:firstColumn="1" w:lastColumn="0" w:noHBand="0" w:noVBand="1"/>
      </w:tblPr>
      <w:tblGrid>
        <w:gridCol w:w="9350"/>
      </w:tblGrid>
      <w:tr w:rsidR="0092497D" w:rsidRPr="00A11C42" w14:paraId="5D52AC18" w14:textId="77777777" w:rsidTr="0092497D">
        <w:tc>
          <w:tcPr>
            <w:tcW w:w="10790" w:type="dxa"/>
          </w:tcPr>
          <w:p w14:paraId="466CF729" w14:textId="5D01F4D1" w:rsidR="0092497D" w:rsidRPr="00763237" w:rsidRDefault="00A11C42" w:rsidP="00A11C42">
            <w:pPr>
              <w:pStyle w:val="ColorfulList-Accent11"/>
              <w:spacing w:after="0"/>
              <w:ind w:left="0"/>
              <w:rPr>
                <w:color w:val="000000"/>
                <w:lang w:val="es-MX"/>
              </w:rPr>
            </w:pPr>
            <w:r w:rsidRPr="00A11C42">
              <w:rPr>
                <w:lang w:val="es"/>
              </w:rPr>
              <w:t>Descubramos STEM, Habilidades de estudio universitario para padres, Pensamiento crítico y más, Universidad para padres; Formas divertidas de practicar matemáticas con niños en edad preescolar, Noche de Alfabetización Familiar; Parent University, ¿Qué tan bien está progresando académicamente mi hijo?, Parent University; ¿Hay una batalla de rutina de lectura en tu casa?,</w:t>
            </w:r>
          </w:p>
        </w:tc>
      </w:tr>
    </w:tbl>
    <w:p w14:paraId="0753B303" w14:textId="081CE563" w:rsidR="008639B6" w:rsidRPr="00763237" w:rsidRDefault="008639B6" w:rsidP="0092497D">
      <w:pPr>
        <w:pStyle w:val="ColorfulList-Accent11"/>
        <w:ind w:left="0"/>
        <w:rPr>
          <w:color w:val="000000"/>
          <w:lang w:val="es-MX"/>
        </w:rPr>
      </w:pPr>
    </w:p>
    <w:p w14:paraId="31072E3E" w14:textId="7B30E818" w:rsidR="00427833" w:rsidRDefault="0003327C" w:rsidP="0092497D">
      <w:pPr>
        <w:pStyle w:val="ColorfulList-Accent11"/>
        <w:numPr>
          <w:ilvl w:val="1"/>
          <w:numId w:val="4"/>
        </w:numPr>
        <w:rPr>
          <w:color w:val="000000"/>
        </w:rPr>
      </w:pPr>
      <w:r w:rsidRPr="0092497D">
        <w:rPr>
          <w:b/>
          <w:bCs/>
          <w:color w:val="000000"/>
          <w:lang w:val="es"/>
        </w:rPr>
        <w:lastRenderedPageBreak/>
        <w:t>Proveer desarrollo profesional a los maestros</w:t>
      </w:r>
      <w:r w:rsidRPr="00882FE0">
        <w:rPr>
          <w:color w:val="000000"/>
          <w:lang w:val="es"/>
        </w:rPr>
        <w:t xml:space="preserve">, personal especializado de instrucción y otro personal sobre la importancia de la participación de los padres y la comunidad para incrementar el logro académico. </w:t>
      </w:r>
    </w:p>
    <w:tbl>
      <w:tblPr>
        <w:tblStyle w:val="TableGrid"/>
        <w:tblW w:w="0" w:type="auto"/>
        <w:tblInd w:w="1440" w:type="dxa"/>
        <w:tblLook w:val="04A0" w:firstRow="1" w:lastRow="0" w:firstColumn="1" w:lastColumn="0" w:noHBand="0" w:noVBand="1"/>
      </w:tblPr>
      <w:tblGrid>
        <w:gridCol w:w="9350"/>
      </w:tblGrid>
      <w:tr w:rsidR="0092497D" w:rsidRPr="00A11C42" w14:paraId="533AD5D7" w14:textId="77777777" w:rsidTr="0092497D">
        <w:tc>
          <w:tcPr>
            <w:tcW w:w="10790" w:type="dxa"/>
          </w:tcPr>
          <w:p w14:paraId="3BB68BEF" w14:textId="77777777" w:rsidR="00A11C42" w:rsidRPr="00763237" w:rsidRDefault="00A11C42" w:rsidP="00A11C42">
            <w:pPr>
              <w:pStyle w:val="ListParagraph"/>
              <w:numPr>
                <w:ilvl w:val="0"/>
                <w:numId w:val="40"/>
              </w:numPr>
              <w:spacing w:line="240" w:lineRule="auto"/>
              <w:contextualSpacing/>
              <w:rPr>
                <w:lang w:val="es-MX"/>
              </w:rPr>
            </w:pPr>
            <w:r w:rsidRPr="00A11C42">
              <w:rPr>
                <w:lang w:val="es"/>
              </w:rPr>
              <w:t xml:space="preserve">El administrador trabajará con los maestros en competencia cultural. </w:t>
            </w:r>
          </w:p>
          <w:p w14:paraId="604BB3BA" w14:textId="0396653D" w:rsidR="0092497D" w:rsidRPr="00763237" w:rsidRDefault="00A11C42" w:rsidP="00A11C42">
            <w:pPr>
              <w:pStyle w:val="ListParagraph"/>
              <w:numPr>
                <w:ilvl w:val="0"/>
                <w:numId w:val="40"/>
              </w:numPr>
              <w:spacing w:line="240" w:lineRule="auto"/>
              <w:contextualSpacing/>
              <w:rPr>
                <w:lang w:val="es-MX"/>
              </w:rPr>
            </w:pPr>
            <w:r w:rsidRPr="00A11C42">
              <w:rPr>
                <w:lang w:val="es"/>
              </w:rPr>
              <w:t>Personal que implementa estrategias de SEL en las aulas</w:t>
            </w:r>
          </w:p>
        </w:tc>
      </w:tr>
    </w:tbl>
    <w:p w14:paraId="58D32B23" w14:textId="77777777" w:rsidR="00F879FC" w:rsidRPr="00763237" w:rsidRDefault="00F879FC" w:rsidP="0092497D">
      <w:pPr>
        <w:pStyle w:val="ColorfulList-Accent11"/>
        <w:ind w:left="0"/>
        <w:rPr>
          <w:color w:val="000000"/>
          <w:lang w:val="es-MX"/>
        </w:rPr>
      </w:pPr>
    </w:p>
    <w:p w14:paraId="382ACE2F" w14:textId="573F335D" w:rsidR="00427833" w:rsidRDefault="0003327C" w:rsidP="0092497D">
      <w:pPr>
        <w:pStyle w:val="ColorfulList-Accent11"/>
        <w:numPr>
          <w:ilvl w:val="1"/>
          <w:numId w:val="4"/>
        </w:numPr>
        <w:rPr>
          <w:color w:val="000000"/>
        </w:rPr>
      </w:pPr>
      <w:r w:rsidRPr="0092497D">
        <w:rPr>
          <w:b/>
          <w:bCs/>
          <w:color w:val="000000"/>
          <w:lang w:val="es"/>
        </w:rPr>
        <w:t>Coordinar e integrar actividades y programas de participación de los padres con otros programas locales, estatales y federales</w:t>
      </w:r>
      <w:r w:rsidR="00072A59" w:rsidRPr="00882FE0">
        <w:rPr>
          <w:color w:val="000000"/>
          <w:lang w:val="es"/>
        </w:rPr>
        <w:t>. Incluir programas públicos de preescolar y otras actividades, tales como centros de recursos para los padres, que animen y apoyen su participación en la educación.</w:t>
      </w:r>
    </w:p>
    <w:tbl>
      <w:tblPr>
        <w:tblStyle w:val="TableGrid"/>
        <w:tblW w:w="0" w:type="auto"/>
        <w:tblInd w:w="1440" w:type="dxa"/>
        <w:tblLook w:val="04A0" w:firstRow="1" w:lastRow="0" w:firstColumn="1" w:lastColumn="0" w:noHBand="0" w:noVBand="1"/>
      </w:tblPr>
      <w:tblGrid>
        <w:gridCol w:w="9350"/>
      </w:tblGrid>
      <w:tr w:rsidR="0092497D" w:rsidRPr="00AC4F94" w14:paraId="40A0294F" w14:textId="77777777" w:rsidTr="0092497D">
        <w:tc>
          <w:tcPr>
            <w:tcW w:w="10790" w:type="dxa"/>
          </w:tcPr>
          <w:p w14:paraId="0C08D08E" w14:textId="17C81820" w:rsidR="00A11C42" w:rsidRDefault="00A11C42" w:rsidP="00A11C42">
            <w:pPr>
              <w:pStyle w:val="ListParagraph"/>
              <w:numPr>
                <w:ilvl w:val="0"/>
                <w:numId w:val="41"/>
              </w:numPr>
              <w:spacing w:line="240" w:lineRule="auto"/>
              <w:contextualSpacing/>
            </w:pPr>
            <w:r>
              <w:rPr>
                <w:lang w:val="es"/>
              </w:rPr>
              <w:t xml:space="preserve">Conoce a tu </w:t>
            </w:r>
            <w:r w:rsidR="00D4156F">
              <w:rPr>
                <w:lang w:val="es"/>
              </w:rPr>
              <w:t xml:space="preserve">maestro </w:t>
            </w:r>
            <w:r>
              <w:rPr>
                <w:lang w:val="es"/>
              </w:rPr>
              <w:t xml:space="preserve">día del maestro. </w:t>
            </w:r>
          </w:p>
          <w:p w14:paraId="49359DF2" w14:textId="71026925" w:rsidR="00A11C42" w:rsidRPr="00763237" w:rsidRDefault="00A11C42" w:rsidP="00A11C42">
            <w:pPr>
              <w:pStyle w:val="ListParagraph"/>
              <w:numPr>
                <w:ilvl w:val="0"/>
                <w:numId w:val="41"/>
              </w:numPr>
              <w:spacing w:line="240" w:lineRule="auto"/>
              <w:contextualSpacing/>
              <w:rPr>
                <w:lang w:val="es-MX"/>
              </w:rPr>
            </w:pPr>
            <w:r w:rsidRPr="00A11C42">
              <w:rPr>
                <w:lang w:val="es"/>
              </w:rPr>
              <w:t xml:space="preserve">Introducción a </w:t>
            </w:r>
            <w:r w:rsidR="00C16883" w:rsidRPr="00A11C42">
              <w:rPr>
                <w:lang w:val="es"/>
              </w:rPr>
              <w:t>Kínder</w:t>
            </w:r>
            <w:r w:rsidRPr="00A11C42">
              <w:rPr>
                <w:lang w:val="es"/>
              </w:rPr>
              <w:t xml:space="preserve"> para padres.</w:t>
            </w:r>
          </w:p>
          <w:p w14:paraId="28F915E5" w14:textId="77777777" w:rsidR="00A11C42" w:rsidRPr="00763237" w:rsidRDefault="00A11C42" w:rsidP="00A11C42">
            <w:pPr>
              <w:pStyle w:val="ListParagraph"/>
              <w:numPr>
                <w:ilvl w:val="0"/>
                <w:numId w:val="41"/>
              </w:numPr>
              <w:spacing w:line="240" w:lineRule="auto"/>
              <w:contextualSpacing/>
              <w:rPr>
                <w:lang w:val="es-MX"/>
              </w:rPr>
            </w:pPr>
            <w:r w:rsidRPr="00A11C42">
              <w:rPr>
                <w:lang w:val="es"/>
              </w:rPr>
              <w:t>Traer recursos locales como la Universidad para Padres, la clínica HOPES, el gabinete infantil, el Banco de Alimentos, el Centro de Recursos Familiares, caridades comunitarias católicas.</w:t>
            </w:r>
          </w:p>
          <w:p w14:paraId="76C9C8E1" w14:textId="77777777" w:rsidR="00A11C42" w:rsidRPr="00763237" w:rsidRDefault="00A11C42" w:rsidP="00A11C42">
            <w:pPr>
              <w:pStyle w:val="ListParagraph"/>
              <w:numPr>
                <w:ilvl w:val="0"/>
                <w:numId w:val="41"/>
              </w:numPr>
              <w:spacing w:line="240" w:lineRule="auto"/>
              <w:contextualSpacing/>
              <w:rPr>
                <w:lang w:val="es-MX"/>
              </w:rPr>
            </w:pPr>
            <w:r w:rsidRPr="00A11C42">
              <w:rPr>
                <w:lang w:val="es"/>
              </w:rPr>
              <w:t>Discusión sobre la fecha de competencia lectora; Requisitos de RbG3.</w:t>
            </w:r>
          </w:p>
          <w:p w14:paraId="362C6603" w14:textId="77777777" w:rsidR="00A11C42" w:rsidRPr="00763237" w:rsidRDefault="00A11C42" w:rsidP="00A11C42">
            <w:pPr>
              <w:pStyle w:val="ListParagraph"/>
              <w:numPr>
                <w:ilvl w:val="0"/>
                <w:numId w:val="41"/>
              </w:numPr>
              <w:spacing w:line="240" w:lineRule="auto"/>
              <w:contextualSpacing/>
              <w:rPr>
                <w:lang w:val="es-MX"/>
              </w:rPr>
            </w:pPr>
            <w:r w:rsidRPr="00A11C42">
              <w:rPr>
                <w:lang w:val="es"/>
              </w:rPr>
              <w:t>Anime a los padres a asistir a la Cumbre de Participación Familiar de Nevada.</w:t>
            </w:r>
          </w:p>
          <w:p w14:paraId="66B24793" w14:textId="6EBB3BE1" w:rsidR="00A11C42" w:rsidRDefault="00A11C42" w:rsidP="00A11C42">
            <w:pPr>
              <w:pStyle w:val="ListParagraph"/>
              <w:numPr>
                <w:ilvl w:val="0"/>
                <w:numId w:val="41"/>
              </w:numPr>
              <w:spacing w:line="240" w:lineRule="auto"/>
              <w:contextualSpacing/>
            </w:pPr>
            <w:r>
              <w:rPr>
                <w:lang w:val="es"/>
              </w:rPr>
              <w:t xml:space="preserve">Programa Team Up </w:t>
            </w:r>
            <w:r w:rsidR="008647E4">
              <w:rPr>
                <w:lang w:val="es"/>
              </w:rPr>
              <w:t>Despues de escuela</w:t>
            </w:r>
            <w:r>
              <w:rPr>
                <w:lang w:val="es"/>
              </w:rPr>
              <w:t xml:space="preserve">  </w:t>
            </w:r>
          </w:p>
          <w:p w14:paraId="30C99685" w14:textId="3CC70490" w:rsidR="0092497D" w:rsidRPr="00A11C42" w:rsidRDefault="00A11C42" w:rsidP="00A11C42">
            <w:pPr>
              <w:pStyle w:val="ListParagraph"/>
              <w:numPr>
                <w:ilvl w:val="0"/>
                <w:numId w:val="41"/>
              </w:numPr>
              <w:spacing w:line="240" w:lineRule="auto"/>
              <w:contextualSpacing/>
              <w:rPr>
                <w:lang w:val="en-US"/>
              </w:rPr>
            </w:pPr>
            <w:r w:rsidRPr="00763237">
              <w:rPr>
                <w:lang w:val="en-US"/>
              </w:rPr>
              <w:t>Programas Head Start / Pre K</w:t>
            </w:r>
            <w:r w:rsidR="00FF5CB2">
              <w:rPr>
                <w:lang w:val="en-US"/>
              </w:rPr>
              <w:t>inder</w:t>
            </w:r>
          </w:p>
        </w:tc>
      </w:tr>
    </w:tbl>
    <w:p w14:paraId="2EA26741" w14:textId="77777777" w:rsidR="0092497D" w:rsidRPr="00A11C42" w:rsidRDefault="0092497D" w:rsidP="0092497D">
      <w:pPr>
        <w:pStyle w:val="ColorfulList-Accent11"/>
        <w:ind w:left="1440"/>
        <w:rPr>
          <w:color w:val="000000"/>
          <w:lang w:val="en-US"/>
        </w:rPr>
      </w:pPr>
    </w:p>
    <w:p w14:paraId="058C5D11" w14:textId="65348BB9" w:rsidR="0003327C" w:rsidRDefault="0003327C" w:rsidP="0092497D">
      <w:pPr>
        <w:pStyle w:val="ColorfulList-Accent11"/>
        <w:numPr>
          <w:ilvl w:val="1"/>
          <w:numId w:val="4"/>
        </w:numPr>
        <w:rPr>
          <w:color w:val="000000"/>
        </w:rPr>
      </w:pPr>
      <w:r w:rsidRPr="00882FE0">
        <w:rPr>
          <w:color w:val="000000"/>
          <w:lang w:val="es"/>
        </w:rPr>
        <w:t xml:space="preserve">Asegurar que </w:t>
      </w:r>
      <w:r w:rsidRPr="0092497D">
        <w:rPr>
          <w:b/>
          <w:bCs/>
          <w:color w:val="000000"/>
          <w:lang w:val="es"/>
        </w:rPr>
        <w:t>la información relacionada con la escuela y los programas</w:t>
      </w:r>
      <w:r w:rsidRPr="00882FE0">
        <w:rPr>
          <w:color w:val="000000"/>
          <w:lang w:val="es"/>
        </w:rPr>
        <w:t>, reuniones y otras actividades de la escuela sean enviadas a los padres de los niños en la medida p</w:t>
      </w:r>
      <w:r w:rsidR="00DC439F">
        <w:rPr>
          <w:color w:val="000000"/>
          <w:lang w:val="es"/>
        </w:rPr>
        <w:t xml:space="preserve">osible, </w:t>
      </w:r>
      <w:r w:rsidR="00511829" w:rsidRPr="00882FE0">
        <w:rPr>
          <w:color w:val="000000"/>
          <w:lang w:val="es"/>
        </w:rPr>
        <w:t>en un formato y lenguaje que los padres pueden entender</w:t>
      </w:r>
      <w:r w:rsidR="0092497D">
        <w:rPr>
          <w:color w:val="000000"/>
          <w:lang w:val="es"/>
        </w:rPr>
        <w:t>.</w:t>
      </w:r>
    </w:p>
    <w:tbl>
      <w:tblPr>
        <w:tblStyle w:val="TableGrid"/>
        <w:tblW w:w="0" w:type="auto"/>
        <w:tblInd w:w="1440" w:type="dxa"/>
        <w:tblLook w:val="04A0" w:firstRow="1" w:lastRow="0" w:firstColumn="1" w:lastColumn="0" w:noHBand="0" w:noVBand="1"/>
      </w:tblPr>
      <w:tblGrid>
        <w:gridCol w:w="9350"/>
      </w:tblGrid>
      <w:tr w:rsidR="0092497D" w:rsidRPr="00A11C42" w14:paraId="36DCAE37" w14:textId="77777777" w:rsidTr="0092497D">
        <w:tc>
          <w:tcPr>
            <w:tcW w:w="10790" w:type="dxa"/>
          </w:tcPr>
          <w:p w14:paraId="2A850EA8" w14:textId="77777777" w:rsidR="00A11C42" w:rsidRPr="00763237" w:rsidRDefault="00A11C42" w:rsidP="00A11C42">
            <w:pPr>
              <w:pStyle w:val="ListParagraph"/>
              <w:numPr>
                <w:ilvl w:val="0"/>
                <w:numId w:val="42"/>
              </w:numPr>
              <w:spacing w:line="240" w:lineRule="auto"/>
              <w:contextualSpacing/>
              <w:rPr>
                <w:lang w:val="es-MX"/>
              </w:rPr>
            </w:pPr>
            <w:r w:rsidRPr="00A11C42">
              <w:rPr>
                <w:lang w:val="es"/>
              </w:rPr>
              <w:t>Folletos, Tablero de lectores, Invitaciones de boca en boca</w:t>
            </w:r>
          </w:p>
          <w:p w14:paraId="4D90015F" w14:textId="77777777" w:rsidR="00A11C42" w:rsidRPr="00763237" w:rsidRDefault="00A11C42" w:rsidP="00A11C42">
            <w:pPr>
              <w:pStyle w:val="ListParagraph"/>
              <w:numPr>
                <w:ilvl w:val="0"/>
                <w:numId w:val="42"/>
              </w:numPr>
              <w:spacing w:line="240" w:lineRule="auto"/>
              <w:contextualSpacing/>
              <w:rPr>
                <w:lang w:val="es-MX"/>
              </w:rPr>
            </w:pPr>
            <w:r w:rsidRPr="00A11C42">
              <w:rPr>
                <w:lang w:val="es"/>
              </w:rPr>
              <w:t xml:space="preserve">La información sobre la crianza efectiva y las asociaciones entre el hogar y la escuela se distribuirá a las familias a través de notas en el hogar, boletines mensuales, conferencias, tablones de anuncios informativos, reuniones familiares de taza de café, noches familiares, talleres y visitas al hogar.  </w:t>
            </w:r>
          </w:p>
          <w:p w14:paraId="28917826" w14:textId="77777777" w:rsidR="00A11C42" w:rsidRPr="00763237" w:rsidRDefault="00A11C42" w:rsidP="00A11C42">
            <w:pPr>
              <w:pStyle w:val="ListParagraph"/>
              <w:numPr>
                <w:ilvl w:val="0"/>
                <w:numId w:val="42"/>
              </w:numPr>
              <w:spacing w:line="240" w:lineRule="auto"/>
              <w:contextualSpacing/>
              <w:rPr>
                <w:lang w:val="es-MX"/>
              </w:rPr>
            </w:pPr>
            <w:r w:rsidRPr="00A11C42">
              <w:rPr>
                <w:lang w:val="es"/>
              </w:rPr>
              <w:t>Los estudiantes recibirán informes de progreso en el aula según sea necesario y boletas de calificaciones de WCSD trimestralmente para informar a los padres sobre el rendimiento académico actual o las inquietudes.</w:t>
            </w:r>
          </w:p>
          <w:p w14:paraId="6FBB0D16" w14:textId="77777777" w:rsidR="00A11C42" w:rsidRPr="00763237" w:rsidRDefault="00A11C42" w:rsidP="00A11C42">
            <w:pPr>
              <w:pStyle w:val="ListParagraph"/>
              <w:numPr>
                <w:ilvl w:val="0"/>
                <w:numId w:val="42"/>
              </w:numPr>
              <w:spacing w:line="240" w:lineRule="auto"/>
              <w:contextualSpacing/>
              <w:rPr>
                <w:lang w:val="es-MX"/>
              </w:rPr>
            </w:pPr>
            <w:r w:rsidRPr="00A11C42">
              <w:rPr>
                <w:lang w:val="es"/>
              </w:rPr>
              <w:t xml:space="preserve">Para mejorar la comunicación con nuestros padres / tutores y respetar a nuestras familias que no hablan inglés o que hablan inglés limitado, hay disponibles traducciones de material escrito e intérpretes para reuniones y conferencias. </w:t>
            </w:r>
          </w:p>
          <w:p w14:paraId="46EBEAAC" w14:textId="77777777" w:rsidR="00A11C42" w:rsidRPr="00763237" w:rsidRDefault="00A11C42" w:rsidP="00A11C42">
            <w:pPr>
              <w:pStyle w:val="ListParagraph"/>
              <w:numPr>
                <w:ilvl w:val="0"/>
                <w:numId w:val="42"/>
              </w:numPr>
              <w:spacing w:line="240" w:lineRule="auto"/>
              <w:contextualSpacing/>
              <w:rPr>
                <w:lang w:val="es-MX"/>
              </w:rPr>
            </w:pPr>
            <w:r w:rsidRPr="00A11C42">
              <w:rPr>
                <w:lang w:val="es"/>
              </w:rPr>
              <w:t xml:space="preserve">Todos los mensajes Connect-Ed del sistema telefónico se enviarán a los hogares en inglés o español, dependiendo de la preferencia de idioma del hogar. </w:t>
            </w:r>
          </w:p>
          <w:p w14:paraId="509D1FE0" w14:textId="4A7A0A5A" w:rsidR="0092497D" w:rsidRPr="00763237" w:rsidRDefault="00A11C42" w:rsidP="00A11C42">
            <w:pPr>
              <w:pStyle w:val="ListParagraph"/>
              <w:numPr>
                <w:ilvl w:val="0"/>
                <w:numId w:val="42"/>
              </w:numPr>
              <w:spacing w:line="240" w:lineRule="auto"/>
              <w:contextualSpacing/>
              <w:rPr>
                <w:lang w:val="es-MX"/>
              </w:rPr>
            </w:pPr>
            <w:r w:rsidRPr="00A11C42">
              <w:rPr>
                <w:lang w:val="es"/>
              </w:rPr>
              <w:t>Echo Loder tiene un enlace FACE a tiempo completo (enlace de participación familiar y comunitaria) que está disponible durante el horario escolar.</w:t>
            </w:r>
          </w:p>
        </w:tc>
      </w:tr>
    </w:tbl>
    <w:p w14:paraId="2BE12B4C" w14:textId="77777777" w:rsidR="0092497D" w:rsidRPr="00763237" w:rsidRDefault="0092497D" w:rsidP="0092497D">
      <w:pPr>
        <w:pStyle w:val="ColorfulList-Accent11"/>
        <w:ind w:left="1440"/>
        <w:rPr>
          <w:color w:val="000000"/>
          <w:lang w:val="es-MX"/>
        </w:rPr>
      </w:pPr>
    </w:p>
    <w:p w14:paraId="146303C3" w14:textId="77777777" w:rsidR="00DC439F" w:rsidRPr="00763237" w:rsidRDefault="00DC439F" w:rsidP="00634823">
      <w:pPr>
        <w:pStyle w:val="ColorfulList-Accent11"/>
        <w:ind w:left="0"/>
        <w:rPr>
          <w:color w:val="000000"/>
          <w:lang w:val="es-MX"/>
        </w:rPr>
      </w:pPr>
    </w:p>
    <w:p w14:paraId="26C8FD5C" w14:textId="77777777" w:rsidR="0092497D" w:rsidRDefault="00D74628" w:rsidP="0092497D">
      <w:pPr>
        <w:pStyle w:val="ColorfulList-Accent11"/>
        <w:ind w:left="0"/>
        <w:rPr>
          <w:color w:val="000000"/>
        </w:rPr>
      </w:pPr>
      <w:r w:rsidRPr="00882FE0">
        <w:rPr>
          <w:b/>
          <w:color w:val="000000"/>
          <w:lang w:val="es"/>
        </w:rPr>
        <w:t xml:space="preserve"> Las siguientes actividades son permitidas:</w:t>
      </w:r>
    </w:p>
    <w:p w14:paraId="5C85B865" w14:textId="2E0CA54D" w:rsidR="00ED11F9" w:rsidRPr="00A11C42" w:rsidRDefault="00D74628" w:rsidP="00A11C42">
      <w:pPr>
        <w:pStyle w:val="ColorfulList-Accent11"/>
        <w:numPr>
          <w:ilvl w:val="0"/>
          <w:numId w:val="32"/>
        </w:numPr>
        <w:spacing w:after="0"/>
        <w:rPr>
          <w:color w:val="000000"/>
        </w:rPr>
      </w:pPr>
      <w:r w:rsidRPr="00882FE0">
        <w:rPr>
          <w:color w:val="000000"/>
          <w:lang w:val="es"/>
        </w:rPr>
        <w:t xml:space="preserve">Pueden involucrar a los padres en el desarrollo de entrenamientos para los administradores, maestros, y otro personal educativo para mejorar la efectividad de dichos entrenamientos. </w:t>
      </w:r>
    </w:p>
    <w:p w14:paraId="53852EF1" w14:textId="1DF3BF0C" w:rsidR="00ED11F9" w:rsidRPr="00A11C42" w:rsidRDefault="00072987" w:rsidP="00A11C42">
      <w:pPr>
        <w:pStyle w:val="ColorfulList-Accent11"/>
        <w:numPr>
          <w:ilvl w:val="0"/>
          <w:numId w:val="32"/>
        </w:numPr>
        <w:rPr>
          <w:color w:val="000000"/>
        </w:rPr>
      </w:pPr>
      <w:r w:rsidRPr="00882FE0">
        <w:rPr>
          <w:color w:val="000000"/>
          <w:lang w:val="es"/>
        </w:rPr>
        <w:lastRenderedPageBreak/>
        <w:t xml:space="preserve">Puede ofrecer el entrenamiento necesario de alfabetización proveniente de los fondos recibidos bajo esta sección si el distrito ha utilizado todos los fondos disponibles para dicho entrenamiento. </w:t>
      </w:r>
    </w:p>
    <w:p w14:paraId="2F01F705" w14:textId="623EC39B" w:rsidR="00072987" w:rsidRDefault="00072987" w:rsidP="00ED11F9">
      <w:pPr>
        <w:pStyle w:val="ColorfulList-Accent11"/>
        <w:numPr>
          <w:ilvl w:val="0"/>
          <w:numId w:val="32"/>
        </w:numPr>
        <w:rPr>
          <w:color w:val="000000"/>
        </w:rPr>
      </w:pPr>
      <w:r w:rsidRPr="00882FE0">
        <w:rPr>
          <w:color w:val="000000"/>
          <w:lang w:val="es"/>
        </w:rPr>
        <w:t>Puede pagar gastos necesarios asociados con las actividades locales del involucramiento de padres y familias, incluyendo transporte y costos de cuidado de niños para habilitar la participación de los padres en las reuniones y sesiones de entrenamiento en la escuela.</w:t>
      </w:r>
    </w:p>
    <w:tbl>
      <w:tblPr>
        <w:tblStyle w:val="TableGrid"/>
        <w:tblW w:w="0" w:type="auto"/>
        <w:tblInd w:w="720" w:type="dxa"/>
        <w:tblLook w:val="04A0" w:firstRow="1" w:lastRow="0" w:firstColumn="1" w:lastColumn="0" w:noHBand="0" w:noVBand="1"/>
      </w:tblPr>
      <w:tblGrid>
        <w:gridCol w:w="10070"/>
      </w:tblGrid>
      <w:tr w:rsidR="00ED11F9" w:rsidRPr="00A11C42" w14:paraId="6B388C9A" w14:textId="77777777" w:rsidTr="00ED11F9">
        <w:tc>
          <w:tcPr>
            <w:tcW w:w="10790" w:type="dxa"/>
          </w:tcPr>
          <w:p w14:paraId="152FF0E0" w14:textId="23F5F25C" w:rsidR="00ED11F9" w:rsidRPr="00763237" w:rsidRDefault="00A11C42" w:rsidP="00A11C42">
            <w:pPr>
              <w:pStyle w:val="ColorfulList-Accent11"/>
              <w:spacing w:after="0"/>
              <w:ind w:left="0"/>
              <w:rPr>
                <w:color w:val="000000"/>
                <w:lang w:val="es-MX"/>
              </w:rPr>
            </w:pPr>
            <w:r w:rsidRPr="00A11C42">
              <w:rPr>
                <w:lang w:val="es"/>
              </w:rPr>
              <w:t>Parent University proporciona transporte e intérpretes para todos sus talleres.</w:t>
            </w:r>
          </w:p>
        </w:tc>
      </w:tr>
    </w:tbl>
    <w:p w14:paraId="1CE2F3D7" w14:textId="77777777" w:rsidR="00ED11F9" w:rsidRPr="00763237" w:rsidRDefault="00ED11F9" w:rsidP="00A11C42">
      <w:pPr>
        <w:pStyle w:val="ColorfulList-Accent11"/>
        <w:ind w:left="0"/>
        <w:rPr>
          <w:color w:val="000000"/>
          <w:lang w:val="es-MX"/>
        </w:rPr>
      </w:pPr>
    </w:p>
    <w:p w14:paraId="2789187D" w14:textId="1C84251D" w:rsidR="00EF5C18" w:rsidRDefault="00EF5C18" w:rsidP="00ED11F9">
      <w:pPr>
        <w:pStyle w:val="ColorfulList-Accent11"/>
        <w:numPr>
          <w:ilvl w:val="0"/>
          <w:numId w:val="32"/>
        </w:numPr>
        <w:rPr>
          <w:color w:val="000000"/>
        </w:rPr>
      </w:pPr>
      <w:r w:rsidRPr="00882FE0">
        <w:rPr>
          <w:color w:val="000000"/>
          <w:lang w:val="es"/>
        </w:rPr>
        <w:t xml:space="preserve">Puede entrenar a padres para que intensifiquen la participación de otros.  </w:t>
      </w:r>
    </w:p>
    <w:p w14:paraId="14908182" w14:textId="77777777" w:rsidR="00ED11F9" w:rsidRPr="00882FE0" w:rsidRDefault="00ED11F9" w:rsidP="00ED11F9">
      <w:pPr>
        <w:pStyle w:val="ColorfulList-Accent11"/>
        <w:rPr>
          <w:color w:val="000000"/>
        </w:rPr>
      </w:pPr>
    </w:p>
    <w:p w14:paraId="4E430AD8" w14:textId="21BCF942" w:rsidR="00D53B3D" w:rsidRPr="00ED11F9" w:rsidRDefault="003C2075" w:rsidP="00ED11F9">
      <w:pPr>
        <w:pStyle w:val="ColorfulList-Accent11"/>
        <w:numPr>
          <w:ilvl w:val="0"/>
          <w:numId w:val="32"/>
        </w:numPr>
        <w:rPr>
          <w:color w:val="000000"/>
          <w:lang w:val="es-ES"/>
        </w:rPr>
      </w:pPr>
      <w:r w:rsidRPr="00882FE0">
        <w:rPr>
          <w:color w:val="000000"/>
          <w:lang w:val="es"/>
        </w:rPr>
        <w:t xml:space="preserve">Puede programar reuniones, donde participen los maestros o educadores que trabajen directamente con los niños participantes, en diferentes horarios o conferencias en la casa para aquellos padres que no puedan asistir a la escuela y así incrementar la participación de los padres y la familia. </w:t>
      </w:r>
    </w:p>
    <w:tbl>
      <w:tblPr>
        <w:tblStyle w:val="TableGrid"/>
        <w:tblW w:w="0" w:type="auto"/>
        <w:tblInd w:w="720" w:type="dxa"/>
        <w:tblLook w:val="04A0" w:firstRow="1" w:lastRow="0" w:firstColumn="1" w:lastColumn="0" w:noHBand="0" w:noVBand="1"/>
      </w:tblPr>
      <w:tblGrid>
        <w:gridCol w:w="10070"/>
      </w:tblGrid>
      <w:tr w:rsidR="00ED11F9" w:rsidRPr="006216A0" w14:paraId="301A0A9E" w14:textId="77777777" w:rsidTr="00ED11F9">
        <w:tc>
          <w:tcPr>
            <w:tcW w:w="10790" w:type="dxa"/>
          </w:tcPr>
          <w:p w14:paraId="0D2DC638" w14:textId="36B7914A" w:rsidR="00ED11F9" w:rsidRPr="00763237" w:rsidRDefault="00A11C42" w:rsidP="00A11C42">
            <w:pPr>
              <w:pStyle w:val="ColorfulList-Accent11"/>
              <w:spacing w:after="0"/>
              <w:ind w:left="0"/>
              <w:rPr>
                <w:color w:val="000000"/>
                <w:lang w:val="es-MX"/>
              </w:rPr>
            </w:pPr>
            <w:r w:rsidRPr="00A11C42">
              <w:rPr>
                <w:lang w:val="es"/>
              </w:rPr>
              <w:t>FACE Liaison programará conferencias de padres / maestros con las familias después del horario de atención, IEP con visitas domiciliarias de maestros de SPED y visitas de trabajo.</w:t>
            </w:r>
          </w:p>
        </w:tc>
      </w:tr>
    </w:tbl>
    <w:p w14:paraId="69B30FAC" w14:textId="77777777" w:rsidR="00ED11F9" w:rsidRPr="00763237" w:rsidRDefault="00ED11F9" w:rsidP="00ED11F9">
      <w:pPr>
        <w:pStyle w:val="ColorfulList-Accent11"/>
        <w:rPr>
          <w:color w:val="000000"/>
          <w:lang w:val="es-MX"/>
        </w:rPr>
      </w:pPr>
    </w:p>
    <w:p w14:paraId="682F7191" w14:textId="6541A485" w:rsidR="00ED11F9" w:rsidRPr="00A11C42" w:rsidRDefault="00E222D7" w:rsidP="00A11C42">
      <w:pPr>
        <w:pStyle w:val="ColorfulList-Accent11"/>
        <w:numPr>
          <w:ilvl w:val="0"/>
          <w:numId w:val="32"/>
        </w:numPr>
        <w:rPr>
          <w:color w:val="000000"/>
          <w:lang w:val="es-ES"/>
        </w:rPr>
      </w:pPr>
      <w:r w:rsidRPr="00882FE0">
        <w:rPr>
          <w:color w:val="000000"/>
          <w:lang w:val="es"/>
        </w:rPr>
        <w:t>Para mejorar la participación de los padres y familias, se pueden adoptar e implementar diferentes métodos de involucramiento.</w:t>
      </w:r>
    </w:p>
    <w:p w14:paraId="77DD40FD" w14:textId="1B59E321" w:rsidR="006E7913" w:rsidRPr="00A11C42" w:rsidRDefault="00C91A26" w:rsidP="00A11C42">
      <w:pPr>
        <w:pStyle w:val="ColorfulList-Accent11"/>
        <w:numPr>
          <w:ilvl w:val="0"/>
          <w:numId w:val="32"/>
        </w:numPr>
        <w:rPr>
          <w:color w:val="000000"/>
          <w:lang w:val="es-ES"/>
        </w:rPr>
      </w:pPr>
      <w:r w:rsidRPr="00882FE0">
        <w:rPr>
          <w:color w:val="000000"/>
          <w:lang w:val="es"/>
        </w:rPr>
        <w:t xml:space="preserve">Puede establecer una mesa directiva de asesoramiento para los padres y familias del distrito, que ofrezca asistencia en asuntos relacionados con la participación de padres y familias en programas respaldados bajo esta sección. </w:t>
      </w:r>
    </w:p>
    <w:p w14:paraId="7E133307" w14:textId="78C87F24" w:rsidR="008A2BD9" w:rsidRDefault="00282452" w:rsidP="00ED11F9">
      <w:pPr>
        <w:pStyle w:val="ColorfulList-Accent11"/>
        <w:numPr>
          <w:ilvl w:val="0"/>
          <w:numId w:val="32"/>
        </w:numPr>
        <w:rPr>
          <w:color w:val="000000"/>
          <w:lang w:val="es-ES"/>
        </w:rPr>
      </w:pPr>
      <w:r w:rsidRPr="00882FE0">
        <w:rPr>
          <w:color w:val="000000"/>
          <w:lang w:val="es"/>
        </w:rPr>
        <w:t>Puede desarrollar relaciones apropiadas con organizaciones y negocios que apoyen a la comunidad en actividades encausadas en la participación de padres y familias.</w:t>
      </w:r>
    </w:p>
    <w:tbl>
      <w:tblPr>
        <w:tblStyle w:val="TableGrid"/>
        <w:tblW w:w="0" w:type="auto"/>
        <w:tblInd w:w="720" w:type="dxa"/>
        <w:tblLook w:val="04A0" w:firstRow="1" w:lastRow="0" w:firstColumn="1" w:lastColumn="0" w:noHBand="0" w:noVBand="1"/>
      </w:tblPr>
      <w:tblGrid>
        <w:gridCol w:w="10070"/>
      </w:tblGrid>
      <w:tr w:rsidR="00ED11F9" w:rsidRPr="00AC4F94" w14:paraId="2417823B" w14:textId="77777777" w:rsidTr="00ED11F9">
        <w:tc>
          <w:tcPr>
            <w:tcW w:w="10790" w:type="dxa"/>
          </w:tcPr>
          <w:p w14:paraId="0193F480" w14:textId="424F717B" w:rsidR="00ED11F9" w:rsidRPr="00A11C42" w:rsidRDefault="00A11C42" w:rsidP="00A11C42">
            <w:pPr>
              <w:pStyle w:val="ColorfulList-Accent11"/>
              <w:spacing w:after="0"/>
              <w:ind w:left="0"/>
              <w:rPr>
                <w:color w:val="000000"/>
                <w:lang w:val="en-US"/>
              </w:rPr>
            </w:pPr>
            <w:r w:rsidRPr="00763237">
              <w:rPr>
                <w:lang w:val="en-US"/>
              </w:rPr>
              <w:t>Food Bank Smart Shoppers, UNR Cooperative Extensions for STEM Program, Little Cooks and Little Books and Family Storyteller, Children's Cabinet for Parenting Classes, Team Up After School Program.</w:t>
            </w:r>
          </w:p>
        </w:tc>
      </w:tr>
    </w:tbl>
    <w:p w14:paraId="3EC27600" w14:textId="77777777" w:rsidR="00ED11F9" w:rsidRPr="00A11C42" w:rsidRDefault="00ED11F9" w:rsidP="00ED11F9">
      <w:pPr>
        <w:pStyle w:val="ColorfulList-Accent11"/>
        <w:ind w:left="0"/>
        <w:rPr>
          <w:color w:val="000000"/>
          <w:lang w:val="en-US"/>
        </w:rPr>
      </w:pPr>
    </w:p>
    <w:p w14:paraId="3C63B1F3" w14:textId="77777777" w:rsidR="008A2BD9" w:rsidRPr="00ED11F9" w:rsidRDefault="008A2BD9" w:rsidP="00F92E8A">
      <w:pPr>
        <w:pStyle w:val="Heading2"/>
        <w:spacing w:line="240" w:lineRule="auto"/>
        <w:rPr>
          <w:b/>
          <w:lang w:val="es-MX"/>
        </w:rPr>
      </w:pPr>
      <w:r w:rsidRPr="00ED11F9">
        <w:rPr>
          <w:b/>
          <w:lang w:val="es"/>
        </w:rPr>
        <w:t xml:space="preserve">PARTE III- REQUISITOS DE ACCESIBILIDAD </w:t>
      </w:r>
    </w:p>
    <w:p w14:paraId="57AE8294" w14:textId="29A19879" w:rsidR="00EA2CD8" w:rsidRDefault="00DC439F" w:rsidP="00A116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heme="minorHAnsi" w:eastAsia="Times New Roman" w:hAnsiTheme="minorHAnsi" w:cstheme="minorHAnsi"/>
          <w:color w:val="000000"/>
          <w:lang w:val="es-ES"/>
        </w:rPr>
      </w:pPr>
      <w:r w:rsidRPr="00ED11F9">
        <w:rPr>
          <w:color w:val="000000"/>
          <w:lang w:val="es"/>
        </w:rPr>
        <w:t xml:space="preserve">Llevando a cabo los requisitos de participación familiar y de los padres bajo esta parte, las agencias educativas locales y las escuelas, en la medida de lo posible, </w:t>
      </w:r>
      <w:r w:rsidR="00EA2CD8" w:rsidRPr="00ED11F9">
        <w:rPr>
          <w:b/>
          <w:color w:val="000000"/>
          <w:lang w:val="es"/>
        </w:rPr>
        <w:t>brindarán oportunidades e información a los padres y miembros de la familia (incluyendo a padres y miembros de la familia que tengan un dominio del inglés limitado, los padres y miembros de la familia con discapacidad y los padres y familiares de niños migrantes)</w:t>
      </w:r>
      <w:r w:rsidR="00BF1881" w:rsidRPr="00ED11F9">
        <w:rPr>
          <w:color w:val="000000"/>
          <w:lang w:val="es"/>
        </w:rPr>
        <w:t xml:space="preserve"> , incluyendo los reportes  e información de la escuela requeridos bajo la sección 1111 en un formato y, en la medida de lo posible, en un idioma que los padres entiendan.</w:t>
      </w:r>
    </w:p>
    <w:tbl>
      <w:tblPr>
        <w:tblStyle w:val="TableGrid"/>
        <w:tblW w:w="0" w:type="auto"/>
        <w:tblInd w:w="720" w:type="dxa"/>
        <w:tblLook w:val="04A0" w:firstRow="1" w:lastRow="0" w:firstColumn="1" w:lastColumn="0" w:noHBand="0" w:noVBand="1"/>
      </w:tblPr>
      <w:tblGrid>
        <w:gridCol w:w="10070"/>
      </w:tblGrid>
      <w:tr w:rsidR="00ED11F9" w:rsidRPr="00A11C42" w14:paraId="2AB83EDD" w14:textId="77777777" w:rsidTr="00ED11F9">
        <w:tc>
          <w:tcPr>
            <w:tcW w:w="10790" w:type="dxa"/>
          </w:tcPr>
          <w:p w14:paraId="77DFB32B" w14:textId="77777777" w:rsidR="00A11C42" w:rsidRPr="00763237" w:rsidRDefault="00A11C42" w:rsidP="00A11C42">
            <w:pPr>
              <w:numPr>
                <w:ilvl w:val="0"/>
                <w:numId w:val="29"/>
              </w:numPr>
              <w:spacing w:after="0"/>
              <w:rPr>
                <w:rFonts w:asciiTheme="minorHAnsi" w:hAnsiTheme="minorHAnsi" w:cstheme="minorHAnsi"/>
                <w:color w:val="000000"/>
                <w:lang w:val="es-MX"/>
              </w:rPr>
            </w:pPr>
            <w:r w:rsidRPr="00A11C42">
              <w:rPr>
                <w:color w:val="000000"/>
                <w:lang w:val="es"/>
              </w:rPr>
              <w:t>Intérpretes en las reuniones del IEP y en las reuniones del 504</w:t>
            </w:r>
          </w:p>
          <w:p w14:paraId="223D74D8" w14:textId="5BE96DE2" w:rsidR="00ED11F9" w:rsidRPr="00763237" w:rsidRDefault="00A11C42" w:rsidP="00A11C42">
            <w:pPr>
              <w:numPr>
                <w:ilvl w:val="0"/>
                <w:numId w:val="29"/>
              </w:numPr>
              <w:spacing w:after="0"/>
              <w:rPr>
                <w:rFonts w:asciiTheme="minorHAnsi" w:hAnsiTheme="minorHAnsi" w:cstheme="minorHAnsi"/>
                <w:color w:val="000000"/>
                <w:lang w:val="es-MX"/>
              </w:rPr>
            </w:pPr>
            <w:r w:rsidRPr="00A11C42">
              <w:rPr>
                <w:color w:val="000000"/>
                <w:lang w:val="es"/>
              </w:rPr>
              <w:t>LEA (Admin/Dean) para asegurarse de que se use un lenguaje adecuado y comprensible con los padres durante las reuniones.</w:t>
            </w:r>
          </w:p>
        </w:tc>
      </w:tr>
    </w:tbl>
    <w:p w14:paraId="37632603" w14:textId="77777777" w:rsidR="00ED11F9" w:rsidRPr="00763237" w:rsidRDefault="00ED11F9" w:rsidP="00A116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heme="minorHAnsi" w:eastAsia="Times New Roman" w:hAnsiTheme="minorHAnsi" w:cstheme="minorHAnsi"/>
          <w:color w:val="000000"/>
          <w:lang w:val="es-MX"/>
        </w:rPr>
      </w:pPr>
    </w:p>
    <w:p w14:paraId="71DAB9D9" w14:textId="77777777" w:rsidR="00DC439F" w:rsidRPr="00763237" w:rsidRDefault="00DC439F" w:rsidP="00F92E8A">
      <w:pPr>
        <w:pStyle w:val="Heading2"/>
        <w:spacing w:line="240" w:lineRule="auto"/>
        <w:rPr>
          <w:rFonts w:ascii="inherit" w:eastAsia="Times New Roman" w:hAnsi="inherit" w:cs="Courier New"/>
          <w:color w:val="000000"/>
          <w:lang w:val="es-MX"/>
        </w:rPr>
      </w:pPr>
    </w:p>
    <w:p w14:paraId="705C7034" w14:textId="77777777" w:rsidR="00F92E8A" w:rsidRDefault="009C013D" w:rsidP="00650D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lang w:val="es-ES"/>
        </w:rPr>
      </w:pPr>
      <w:r w:rsidRPr="00F92E8A">
        <w:rPr>
          <w:b/>
          <w:color w:val="2F5496" w:themeColor="accent1" w:themeShade="BF"/>
          <w:sz w:val="26"/>
          <w:szCs w:val="26"/>
          <w:lang w:val="es"/>
        </w:rPr>
        <w:t>PARTE IV-ADOPTADA</w:t>
      </w:r>
    </w:p>
    <w:p w14:paraId="6F18A49A" w14:textId="0C9E2EEC" w:rsidR="004D0378" w:rsidRPr="00ED11F9" w:rsidRDefault="00656C2E" w:rsidP="00ED11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eastAsia="Times New Roman" w:hAnsiTheme="minorHAnsi" w:cstheme="minorHAnsi"/>
          <w:color w:val="000000"/>
          <w:lang w:val="es-ES"/>
        </w:rPr>
      </w:pPr>
      <w:r>
        <w:rPr>
          <w:color w:val="00B050"/>
          <w:lang w:val="es"/>
        </w:rPr>
        <w:t>Echo Loder ES</w:t>
      </w:r>
      <w:r w:rsidR="00D60B45" w:rsidRPr="00ED11F9">
        <w:rPr>
          <w:color w:val="000000"/>
          <w:lang w:val="es"/>
        </w:rPr>
        <w:t xml:space="preserve"> ha desarrollado / revisado y acordado conjuntamente con los padres de los niños participantes en el programa Título I, Los Planes y Procedimientos de la Póliza de Participación. Se incluye la lista de asistentes quienes firman respectivamente dando evidencia de su participación en dicha junta. </w:t>
      </w:r>
    </w:p>
    <w:p w14:paraId="18A6D629" w14:textId="3B31DF97" w:rsidR="009C013D" w:rsidRDefault="009E1C65" w:rsidP="00650D9D">
      <w:pPr>
        <w:spacing w:after="100" w:line="240" w:lineRule="auto"/>
        <w:rPr>
          <w:rFonts w:asciiTheme="minorHAnsi" w:hAnsiTheme="minorHAnsi"/>
          <w:color w:val="000000"/>
          <w:u w:val="single"/>
        </w:rPr>
      </w:pPr>
      <w:r w:rsidRPr="00ED11F9">
        <w:rPr>
          <w:color w:val="000000"/>
          <w:lang w:val="es"/>
        </w:rPr>
        <w:t xml:space="preserve">La Póliza y Procedimientos de participación de Padres y Familia fueron desarrollados/revisados por </w:t>
      </w:r>
      <w:r w:rsidR="00656C2E">
        <w:rPr>
          <w:color w:val="00B050"/>
          <w:u w:val="single"/>
          <w:lang w:val="es"/>
        </w:rPr>
        <w:t>Echo Loder ES</w:t>
      </w:r>
      <w:r w:rsidR="00066CAC" w:rsidRPr="00ED11F9">
        <w:rPr>
          <w:color w:val="000000"/>
          <w:lang w:val="es"/>
        </w:rPr>
        <w:t xml:space="preserve"> en </w:t>
      </w:r>
      <w:r w:rsidR="00ED11F9">
        <w:rPr>
          <w:color w:val="000000"/>
          <w:u w:val="single"/>
          <w:lang w:val="es"/>
        </w:rPr>
        <w:t>mm/dd/yyyyy</w:t>
      </w:r>
      <w:r w:rsidR="00AC6940" w:rsidRPr="00ED11F9">
        <w:rPr>
          <w:color w:val="000000"/>
          <w:lang w:val="es"/>
        </w:rPr>
        <w:t xml:space="preserve"> y será aplicable para el periodo escolar del </w:t>
      </w:r>
      <w:r w:rsidR="00B93E98" w:rsidRPr="00A11C42">
        <w:rPr>
          <w:color w:val="000000"/>
          <w:lang w:val="es"/>
        </w:rPr>
        <w:t>año</w:t>
      </w:r>
      <w:r w:rsidR="00ED11F9">
        <w:rPr>
          <w:color w:val="000000"/>
          <w:u w:val="single"/>
          <w:lang w:val="es"/>
        </w:rPr>
        <w:t xml:space="preserve"> 20</w:t>
      </w:r>
      <w:r w:rsidR="00A11C42">
        <w:rPr>
          <w:color w:val="000000"/>
          <w:u w:val="single"/>
          <w:lang w:val="es"/>
        </w:rPr>
        <w:t>20</w:t>
      </w:r>
      <w:r w:rsidR="00ED11F9">
        <w:rPr>
          <w:color w:val="000000"/>
          <w:u w:val="single"/>
          <w:lang w:val="es"/>
        </w:rPr>
        <w:t>-</w:t>
      </w:r>
      <w:r w:rsidR="00A11C42">
        <w:rPr>
          <w:color w:val="000000"/>
          <w:u w:val="single"/>
          <w:lang w:val="es"/>
        </w:rPr>
        <w:t>20</w:t>
      </w:r>
      <w:r w:rsidR="00ED11F9">
        <w:rPr>
          <w:color w:val="000000"/>
          <w:u w:val="single"/>
          <w:lang w:val="es"/>
        </w:rPr>
        <w:t>21</w:t>
      </w:r>
      <w:r w:rsidR="00AC6940" w:rsidRPr="00ED11F9">
        <w:rPr>
          <w:color w:val="000000"/>
          <w:lang w:val="es"/>
        </w:rPr>
        <w:t>.  La Escuela distribuirá dicho documento</w:t>
      </w:r>
      <w:r w:rsidR="009C24DB" w:rsidRPr="005F6FE2">
        <w:rPr>
          <w:color w:val="000000"/>
          <w:lang w:val="es"/>
        </w:rPr>
        <w:t xml:space="preserve"> a </w:t>
      </w:r>
      <w:r w:rsidR="009C24DB" w:rsidRPr="005F6FE2">
        <w:rPr>
          <w:color w:val="000000"/>
          <w:lang w:val="es"/>
        </w:rPr>
        <w:lastRenderedPageBreak/>
        <w:t xml:space="preserve">padres y familias de todos los padres de niños participantes de Título I y los pondrá a disposición de la comunidad en o antes de </w:t>
      </w:r>
      <w:r w:rsidR="008647E4">
        <w:rPr>
          <w:color w:val="000000"/>
          <w:u w:val="single"/>
          <w:lang w:val="es"/>
        </w:rPr>
        <w:t>10</w:t>
      </w:r>
      <w:r w:rsidR="009C24DB" w:rsidRPr="005F6FE2">
        <w:rPr>
          <w:color w:val="000000"/>
          <w:u w:val="single"/>
          <w:lang w:val="es"/>
        </w:rPr>
        <w:t>/</w:t>
      </w:r>
      <w:r w:rsidR="008647E4">
        <w:rPr>
          <w:color w:val="000000"/>
          <w:u w:val="single"/>
          <w:lang w:val="es"/>
        </w:rPr>
        <w:t>01</w:t>
      </w:r>
      <w:r w:rsidR="009C24DB" w:rsidRPr="005F6FE2">
        <w:rPr>
          <w:color w:val="000000"/>
          <w:u w:val="single"/>
          <w:lang w:val="es"/>
        </w:rPr>
        <w:t>/</w:t>
      </w:r>
      <w:r w:rsidR="008647E4">
        <w:rPr>
          <w:color w:val="000000"/>
          <w:u w:val="single"/>
          <w:lang w:val="es"/>
        </w:rPr>
        <w:t>2020</w:t>
      </w:r>
      <w:r w:rsidR="00FC2193">
        <w:rPr>
          <w:color w:val="000000"/>
          <w:u w:val="single"/>
          <w:lang w:val="es"/>
        </w:rPr>
        <w:t>.</w:t>
      </w:r>
    </w:p>
    <w:p w14:paraId="3CE9F160" w14:textId="77777777" w:rsidR="00F879FC" w:rsidRPr="00F879FC" w:rsidRDefault="00F879FC" w:rsidP="00F879FC">
      <w:pPr>
        <w:rPr>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4029"/>
      </w:tblGrid>
      <w:tr w:rsidR="009C24DB" w14:paraId="448FC308" w14:textId="77777777" w:rsidTr="009C24DB">
        <w:tc>
          <w:tcPr>
            <w:tcW w:w="5395" w:type="dxa"/>
          </w:tcPr>
          <w:p w14:paraId="6178E25A" w14:textId="4DF35C45" w:rsidR="009C24DB" w:rsidRPr="009C24DB" w:rsidRDefault="009C24DB" w:rsidP="00F879FC">
            <w:pPr>
              <w:rPr>
                <w:sz w:val="28"/>
                <w:szCs w:val="28"/>
                <w:lang w:val="es-ES"/>
              </w:rPr>
            </w:pPr>
            <w:r w:rsidRPr="009C24DB">
              <w:rPr>
                <w:sz w:val="28"/>
                <w:szCs w:val="28"/>
                <w:lang w:val="es"/>
              </w:rPr>
              <w:t>_______________________________________________</w:t>
            </w:r>
          </w:p>
        </w:tc>
        <w:tc>
          <w:tcPr>
            <w:tcW w:w="5395" w:type="dxa"/>
          </w:tcPr>
          <w:p w14:paraId="759086C9" w14:textId="6966CB1C" w:rsidR="009C24DB" w:rsidRPr="009C24DB" w:rsidRDefault="009C24DB" w:rsidP="00F879FC">
            <w:pPr>
              <w:rPr>
                <w:sz w:val="28"/>
                <w:szCs w:val="28"/>
                <w:lang w:val="es-ES"/>
              </w:rPr>
            </w:pPr>
            <w:r>
              <w:rPr>
                <w:sz w:val="28"/>
                <w:szCs w:val="28"/>
                <w:lang w:val="es"/>
              </w:rPr>
              <w:t>___________________________</w:t>
            </w:r>
          </w:p>
        </w:tc>
      </w:tr>
      <w:tr w:rsidR="009C24DB" w14:paraId="05079408" w14:textId="77777777" w:rsidTr="009C24DB">
        <w:tc>
          <w:tcPr>
            <w:tcW w:w="5395" w:type="dxa"/>
          </w:tcPr>
          <w:p w14:paraId="5A39E70A" w14:textId="359DCCF9" w:rsidR="009C24DB" w:rsidRDefault="009C24DB" w:rsidP="00F879FC">
            <w:pPr>
              <w:rPr>
                <w:lang w:val="es-ES"/>
              </w:rPr>
            </w:pPr>
            <w:r w:rsidRPr="00ED11F9">
              <w:rPr>
                <w:color w:val="000000"/>
                <w:lang w:val="es"/>
              </w:rPr>
              <w:t>Firma Autorizada del Representante de Título I</w:t>
            </w:r>
          </w:p>
        </w:tc>
        <w:tc>
          <w:tcPr>
            <w:tcW w:w="5395" w:type="dxa"/>
          </w:tcPr>
          <w:p w14:paraId="7A61625D" w14:textId="227BE8BE" w:rsidR="009C24DB" w:rsidRDefault="009C24DB" w:rsidP="00F879FC">
            <w:pPr>
              <w:rPr>
                <w:lang w:val="es-ES"/>
              </w:rPr>
            </w:pPr>
            <w:r w:rsidRPr="00ED11F9">
              <w:rPr>
                <w:color w:val="000000"/>
                <w:lang w:val="es"/>
              </w:rPr>
              <w:t>Fecha</w:t>
            </w:r>
          </w:p>
        </w:tc>
      </w:tr>
    </w:tbl>
    <w:p w14:paraId="75DDC9F0" w14:textId="77777777" w:rsidR="00F879FC" w:rsidRPr="00F879FC" w:rsidRDefault="00F879FC" w:rsidP="00F879FC">
      <w:pPr>
        <w:rPr>
          <w:lang w:val="es-ES"/>
        </w:rPr>
      </w:pPr>
    </w:p>
    <w:tbl>
      <w:tblPr>
        <w:tblpPr w:leftFromText="180" w:rightFromText="180" w:vertAnchor="text" w:horzAnchor="margin"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5328"/>
      </w:tblGrid>
      <w:tr w:rsidR="004D2B92" w:rsidRPr="00AA73E0" w14:paraId="48D5F4A7" w14:textId="77777777" w:rsidTr="004D2B92">
        <w:tc>
          <w:tcPr>
            <w:tcW w:w="10656" w:type="dxa"/>
            <w:gridSpan w:val="2"/>
            <w:shd w:val="clear" w:color="auto" w:fill="ACB9CA"/>
          </w:tcPr>
          <w:p w14:paraId="5898E2C3" w14:textId="77777777" w:rsidR="004D2B92" w:rsidRPr="00F26008" w:rsidRDefault="004D2B92" w:rsidP="004D2B92">
            <w:pPr>
              <w:spacing w:after="0" w:line="240" w:lineRule="auto"/>
              <w:rPr>
                <w:b/>
                <w:color w:val="000000"/>
                <w:sz w:val="24"/>
                <w:lang w:val="es-ES"/>
              </w:rPr>
            </w:pPr>
            <w:r w:rsidRPr="00F26008">
              <w:rPr>
                <w:b/>
                <w:color w:val="000000"/>
                <w:sz w:val="24"/>
                <w:lang w:val="es"/>
              </w:rPr>
              <w:lastRenderedPageBreak/>
              <w:t>Nombre y firma de los Padres, Estudiantes, y Personal involucrados en el proceso de desarrollo de la Póliza de Participación de los Padres y Familia</w:t>
            </w:r>
          </w:p>
          <w:p w14:paraId="7C40464D" w14:textId="77777777" w:rsidR="004D2B92" w:rsidRPr="00AA73E0" w:rsidRDefault="004D2B92" w:rsidP="004D2B92">
            <w:pPr>
              <w:spacing w:after="0" w:line="240" w:lineRule="auto"/>
              <w:rPr>
                <w:color w:val="5F497A"/>
                <w:lang w:val="es-MX"/>
              </w:rPr>
            </w:pPr>
          </w:p>
        </w:tc>
      </w:tr>
      <w:tr w:rsidR="004D2B92" w:rsidRPr="00C45301" w14:paraId="7A5282F2" w14:textId="77777777" w:rsidTr="004D2B92">
        <w:trPr>
          <w:trHeight w:val="323"/>
        </w:trPr>
        <w:tc>
          <w:tcPr>
            <w:tcW w:w="5328" w:type="dxa"/>
            <w:shd w:val="clear" w:color="auto" w:fill="D5DCE4"/>
          </w:tcPr>
          <w:p w14:paraId="53178E19" w14:textId="77777777" w:rsidR="004D2B92" w:rsidRPr="00F26008" w:rsidRDefault="004D2B92" w:rsidP="004D2B92">
            <w:pPr>
              <w:spacing w:after="0" w:line="240" w:lineRule="auto"/>
              <w:rPr>
                <w:b/>
              </w:rPr>
            </w:pPr>
            <w:r w:rsidRPr="00F26008">
              <w:rPr>
                <w:b/>
                <w:lang w:val="es"/>
              </w:rPr>
              <w:t>Número</w:t>
            </w:r>
          </w:p>
        </w:tc>
        <w:tc>
          <w:tcPr>
            <w:tcW w:w="5328" w:type="dxa"/>
            <w:shd w:val="clear" w:color="auto" w:fill="D5DCE4"/>
          </w:tcPr>
          <w:p w14:paraId="49B33058" w14:textId="77777777" w:rsidR="004D2B92" w:rsidRPr="00C45301" w:rsidRDefault="004D2B92" w:rsidP="004D2B92">
            <w:pPr>
              <w:spacing w:after="0" w:line="240" w:lineRule="auto"/>
              <w:rPr>
                <w:b/>
              </w:rPr>
            </w:pPr>
            <w:r w:rsidRPr="00F26008">
              <w:rPr>
                <w:b/>
                <w:lang w:val="es"/>
              </w:rPr>
              <w:t>Compañía</w:t>
            </w:r>
          </w:p>
        </w:tc>
      </w:tr>
      <w:tr w:rsidR="004D2B92" w:rsidRPr="00C45301" w14:paraId="54EE8D61" w14:textId="77777777" w:rsidTr="004D2B92">
        <w:trPr>
          <w:trHeight w:val="720"/>
        </w:trPr>
        <w:tc>
          <w:tcPr>
            <w:tcW w:w="5328" w:type="dxa"/>
            <w:shd w:val="clear" w:color="auto" w:fill="auto"/>
          </w:tcPr>
          <w:p w14:paraId="4A767C18" w14:textId="77777777" w:rsidR="004D2B92" w:rsidRPr="00C45301" w:rsidRDefault="004D2B92" w:rsidP="004D2B92">
            <w:pPr>
              <w:spacing w:after="0" w:line="240" w:lineRule="auto"/>
              <w:rPr>
                <w:color w:val="5F497A"/>
              </w:rPr>
            </w:pPr>
          </w:p>
        </w:tc>
        <w:tc>
          <w:tcPr>
            <w:tcW w:w="5328" w:type="dxa"/>
            <w:shd w:val="clear" w:color="auto" w:fill="auto"/>
          </w:tcPr>
          <w:p w14:paraId="3E837A10" w14:textId="77777777" w:rsidR="004D2B92" w:rsidRPr="00C45301" w:rsidRDefault="004D2B92" w:rsidP="004D2B92">
            <w:pPr>
              <w:spacing w:after="0" w:line="240" w:lineRule="auto"/>
              <w:rPr>
                <w:color w:val="5F497A"/>
              </w:rPr>
            </w:pPr>
          </w:p>
        </w:tc>
      </w:tr>
      <w:tr w:rsidR="004D2B92" w:rsidRPr="00C45301" w14:paraId="0547B04F" w14:textId="77777777" w:rsidTr="004D2B92">
        <w:trPr>
          <w:trHeight w:val="720"/>
        </w:trPr>
        <w:tc>
          <w:tcPr>
            <w:tcW w:w="5328" w:type="dxa"/>
            <w:shd w:val="clear" w:color="auto" w:fill="auto"/>
          </w:tcPr>
          <w:p w14:paraId="5EB2ACB6" w14:textId="77777777" w:rsidR="004D2B92" w:rsidRPr="00C45301" w:rsidRDefault="004D2B92" w:rsidP="004D2B92">
            <w:pPr>
              <w:spacing w:after="0" w:line="240" w:lineRule="auto"/>
              <w:rPr>
                <w:color w:val="5F497A"/>
              </w:rPr>
            </w:pPr>
          </w:p>
        </w:tc>
        <w:tc>
          <w:tcPr>
            <w:tcW w:w="5328" w:type="dxa"/>
            <w:shd w:val="clear" w:color="auto" w:fill="auto"/>
          </w:tcPr>
          <w:p w14:paraId="0798A03B" w14:textId="77777777" w:rsidR="004D2B92" w:rsidRPr="00C45301" w:rsidRDefault="004D2B92" w:rsidP="004D2B92">
            <w:pPr>
              <w:spacing w:after="0" w:line="240" w:lineRule="auto"/>
              <w:rPr>
                <w:color w:val="5F497A"/>
              </w:rPr>
            </w:pPr>
          </w:p>
        </w:tc>
      </w:tr>
      <w:tr w:rsidR="004D2B92" w:rsidRPr="00C45301" w14:paraId="259B28C1" w14:textId="77777777" w:rsidTr="004D2B92">
        <w:trPr>
          <w:trHeight w:val="720"/>
        </w:trPr>
        <w:tc>
          <w:tcPr>
            <w:tcW w:w="5328" w:type="dxa"/>
            <w:shd w:val="clear" w:color="auto" w:fill="auto"/>
          </w:tcPr>
          <w:p w14:paraId="2A437502" w14:textId="77777777" w:rsidR="004D2B92" w:rsidRPr="00C45301" w:rsidRDefault="004D2B92" w:rsidP="004D2B92">
            <w:pPr>
              <w:spacing w:after="0" w:line="240" w:lineRule="auto"/>
              <w:rPr>
                <w:color w:val="5F497A"/>
              </w:rPr>
            </w:pPr>
          </w:p>
        </w:tc>
        <w:tc>
          <w:tcPr>
            <w:tcW w:w="5328" w:type="dxa"/>
            <w:shd w:val="clear" w:color="auto" w:fill="auto"/>
          </w:tcPr>
          <w:p w14:paraId="78EC8AF1" w14:textId="77777777" w:rsidR="004D2B92" w:rsidRPr="00C45301" w:rsidRDefault="004D2B92" w:rsidP="004D2B92">
            <w:pPr>
              <w:spacing w:after="0" w:line="240" w:lineRule="auto"/>
              <w:rPr>
                <w:color w:val="5F497A"/>
              </w:rPr>
            </w:pPr>
          </w:p>
        </w:tc>
      </w:tr>
      <w:tr w:rsidR="004D2B92" w:rsidRPr="00C45301" w14:paraId="7F93141E" w14:textId="77777777" w:rsidTr="004D2B92">
        <w:trPr>
          <w:trHeight w:val="720"/>
        </w:trPr>
        <w:tc>
          <w:tcPr>
            <w:tcW w:w="5328" w:type="dxa"/>
            <w:shd w:val="clear" w:color="auto" w:fill="auto"/>
          </w:tcPr>
          <w:p w14:paraId="4C77287D" w14:textId="77777777" w:rsidR="004D2B92" w:rsidRPr="00C45301" w:rsidRDefault="004D2B92" w:rsidP="004D2B92">
            <w:pPr>
              <w:spacing w:after="0" w:line="240" w:lineRule="auto"/>
              <w:rPr>
                <w:color w:val="5F497A"/>
              </w:rPr>
            </w:pPr>
          </w:p>
        </w:tc>
        <w:tc>
          <w:tcPr>
            <w:tcW w:w="5328" w:type="dxa"/>
            <w:shd w:val="clear" w:color="auto" w:fill="auto"/>
          </w:tcPr>
          <w:p w14:paraId="12591BFA" w14:textId="77777777" w:rsidR="004D2B92" w:rsidRPr="00C45301" w:rsidRDefault="004D2B92" w:rsidP="004D2B92">
            <w:pPr>
              <w:spacing w:after="0" w:line="240" w:lineRule="auto"/>
              <w:rPr>
                <w:color w:val="5F497A"/>
              </w:rPr>
            </w:pPr>
          </w:p>
        </w:tc>
      </w:tr>
      <w:tr w:rsidR="004D2B92" w:rsidRPr="00C45301" w14:paraId="4D2BA2AD" w14:textId="77777777" w:rsidTr="004D2B92">
        <w:trPr>
          <w:trHeight w:val="720"/>
        </w:trPr>
        <w:tc>
          <w:tcPr>
            <w:tcW w:w="5328" w:type="dxa"/>
            <w:shd w:val="clear" w:color="auto" w:fill="auto"/>
          </w:tcPr>
          <w:p w14:paraId="4877BBFB" w14:textId="77777777" w:rsidR="004D2B92" w:rsidRPr="00C45301" w:rsidRDefault="004D2B92" w:rsidP="004D2B92">
            <w:pPr>
              <w:spacing w:after="0" w:line="240" w:lineRule="auto"/>
              <w:rPr>
                <w:color w:val="5F497A"/>
              </w:rPr>
            </w:pPr>
          </w:p>
        </w:tc>
        <w:tc>
          <w:tcPr>
            <w:tcW w:w="5328" w:type="dxa"/>
            <w:shd w:val="clear" w:color="auto" w:fill="auto"/>
          </w:tcPr>
          <w:p w14:paraId="34737A67" w14:textId="77777777" w:rsidR="004D2B92" w:rsidRPr="00C45301" w:rsidRDefault="004D2B92" w:rsidP="004D2B92">
            <w:pPr>
              <w:spacing w:after="0" w:line="240" w:lineRule="auto"/>
              <w:rPr>
                <w:color w:val="5F497A"/>
              </w:rPr>
            </w:pPr>
          </w:p>
        </w:tc>
      </w:tr>
      <w:tr w:rsidR="004D2B92" w:rsidRPr="00C45301" w14:paraId="3F3BD7F7" w14:textId="77777777" w:rsidTr="004D2B92">
        <w:trPr>
          <w:trHeight w:val="720"/>
        </w:trPr>
        <w:tc>
          <w:tcPr>
            <w:tcW w:w="5328" w:type="dxa"/>
            <w:shd w:val="clear" w:color="auto" w:fill="auto"/>
          </w:tcPr>
          <w:p w14:paraId="1E0C97D9" w14:textId="77777777" w:rsidR="004D2B92" w:rsidRPr="00C45301" w:rsidRDefault="004D2B92" w:rsidP="004D2B92">
            <w:pPr>
              <w:spacing w:after="0" w:line="240" w:lineRule="auto"/>
              <w:rPr>
                <w:color w:val="5F497A"/>
              </w:rPr>
            </w:pPr>
          </w:p>
        </w:tc>
        <w:tc>
          <w:tcPr>
            <w:tcW w:w="5328" w:type="dxa"/>
            <w:shd w:val="clear" w:color="auto" w:fill="auto"/>
          </w:tcPr>
          <w:p w14:paraId="642A20DE" w14:textId="77777777" w:rsidR="004D2B92" w:rsidRPr="00C45301" w:rsidRDefault="004D2B92" w:rsidP="004D2B92">
            <w:pPr>
              <w:spacing w:after="0" w:line="240" w:lineRule="auto"/>
              <w:rPr>
                <w:color w:val="5F497A"/>
              </w:rPr>
            </w:pPr>
          </w:p>
        </w:tc>
      </w:tr>
      <w:tr w:rsidR="004D2B92" w:rsidRPr="00C45301" w14:paraId="7D8B210E" w14:textId="77777777" w:rsidTr="004D2B92">
        <w:trPr>
          <w:trHeight w:val="720"/>
        </w:trPr>
        <w:tc>
          <w:tcPr>
            <w:tcW w:w="5328" w:type="dxa"/>
            <w:shd w:val="clear" w:color="auto" w:fill="auto"/>
          </w:tcPr>
          <w:p w14:paraId="75D8E71C" w14:textId="77777777" w:rsidR="004D2B92" w:rsidRPr="00C45301" w:rsidRDefault="004D2B92" w:rsidP="004D2B92">
            <w:pPr>
              <w:spacing w:after="0" w:line="240" w:lineRule="auto"/>
              <w:rPr>
                <w:color w:val="5F497A"/>
              </w:rPr>
            </w:pPr>
          </w:p>
        </w:tc>
        <w:tc>
          <w:tcPr>
            <w:tcW w:w="5328" w:type="dxa"/>
            <w:shd w:val="clear" w:color="auto" w:fill="auto"/>
          </w:tcPr>
          <w:p w14:paraId="1D2708D9" w14:textId="77777777" w:rsidR="004D2B92" w:rsidRPr="00C45301" w:rsidRDefault="004D2B92" w:rsidP="004D2B92">
            <w:pPr>
              <w:spacing w:after="0" w:line="240" w:lineRule="auto"/>
              <w:rPr>
                <w:color w:val="5F497A"/>
              </w:rPr>
            </w:pPr>
          </w:p>
        </w:tc>
      </w:tr>
      <w:tr w:rsidR="004D2B92" w:rsidRPr="00C45301" w14:paraId="713AB72B" w14:textId="77777777" w:rsidTr="004D2B92">
        <w:trPr>
          <w:trHeight w:val="720"/>
        </w:trPr>
        <w:tc>
          <w:tcPr>
            <w:tcW w:w="5328" w:type="dxa"/>
            <w:shd w:val="clear" w:color="auto" w:fill="auto"/>
          </w:tcPr>
          <w:p w14:paraId="5D800714" w14:textId="77777777" w:rsidR="004D2B92" w:rsidRPr="00C45301" w:rsidRDefault="004D2B92" w:rsidP="004D2B92">
            <w:pPr>
              <w:spacing w:after="0" w:line="240" w:lineRule="auto"/>
              <w:rPr>
                <w:color w:val="5F497A"/>
              </w:rPr>
            </w:pPr>
          </w:p>
        </w:tc>
        <w:tc>
          <w:tcPr>
            <w:tcW w:w="5328" w:type="dxa"/>
            <w:shd w:val="clear" w:color="auto" w:fill="auto"/>
          </w:tcPr>
          <w:p w14:paraId="139C60D0" w14:textId="77777777" w:rsidR="004D2B92" w:rsidRPr="00C45301" w:rsidRDefault="004D2B92" w:rsidP="004D2B92">
            <w:pPr>
              <w:spacing w:after="0" w:line="240" w:lineRule="auto"/>
              <w:rPr>
                <w:color w:val="5F497A"/>
              </w:rPr>
            </w:pPr>
          </w:p>
        </w:tc>
      </w:tr>
      <w:tr w:rsidR="004D2B92" w:rsidRPr="00C45301" w14:paraId="0486C174" w14:textId="77777777" w:rsidTr="004D2B92">
        <w:trPr>
          <w:trHeight w:val="720"/>
        </w:trPr>
        <w:tc>
          <w:tcPr>
            <w:tcW w:w="5328" w:type="dxa"/>
            <w:shd w:val="clear" w:color="auto" w:fill="auto"/>
          </w:tcPr>
          <w:p w14:paraId="7491E1E2" w14:textId="77777777" w:rsidR="004D2B92" w:rsidRPr="00C45301" w:rsidRDefault="004D2B92" w:rsidP="004D2B92">
            <w:pPr>
              <w:spacing w:after="0" w:line="240" w:lineRule="auto"/>
              <w:rPr>
                <w:color w:val="5F497A"/>
              </w:rPr>
            </w:pPr>
          </w:p>
        </w:tc>
        <w:tc>
          <w:tcPr>
            <w:tcW w:w="5328" w:type="dxa"/>
            <w:shd w:val="clear" w:color="auto" w:fill="auto"/>
          </w:tcPr>
          <w:p w14:paraId="1B937F49" w14:textId="77777777" w:rsidR="004D2B92" w:rsidRPr="00C45301" w:rsidRDefault="004D2B92" w:rsidP="004D2B92">
            <w:pPr>
              <w:spacing w:after="0" w:line="240" w:lineRule="auto"/>
              <w:rPr>
                <w:color w:val="5F497A"/>
              </w:rPr>
            </w:pPr>
          </w:p>
        </w:tc>
      </w:tr>
      <w:tr w:rsidR="004D2B92" w:rsidRPr="00C45301" w14:paraId="3C642794" w14:textId="77777777" w:rsidTr="004D2B92">
        <w:trPr>
          <w:trHeight w:val="720"/>
        </w:trPr>
        <w:tc>
          <w:tcPr>
            <w:tcW w:w="5328" w:type="dxa"/>
            <w:shd w:val="clear" w:color="auto" w:fill="auto"/>
          </w:tcPr>
          <w:p w14:paraId="40B83FE1" w14:textId="77777777" w:rsidR="004D2B92" w:rsidRPr="00C45301" w:rsidRDefault="004D2B92" w:rsidP="004D2B92">
            <w:pPr>
              <w:spacing w:after="0" w:line="240" w:lineRule="auto"/>
              <w:rPr>
                <w:color w:val="5F497A"/>
              </w:rPr>
            </w:pPr>
          </w:p>
        </w:tc>
        <w:tc>
          <w:tcPr>
            <w:tcW w:w="5328" w:type="dxa"/>
            <w:shd w:val="clear" w:color="auto" w:fill="auto"/>
          </w:tcPr>
          <w:p w14:paraId="7777722D" w14:textId="77777777" w:rsidR="004D2B92" w:rsidRPr="00C45301" w:rsidRDefault="004D2B92" w:rsidP="004D2B92">
            <w:pPr>
              <w:spacing w:after="0" w:line="240" w:lineRule="auto"/>
              <w:rPr>
                <w:color w:val="5F497A"/>
              </w:rPr>
            </w:pPr>
          </w:p>
        </w:tc>
      </w:tr>
      <w:tr w:rsidR="004D2B92" w:rsidRPr="00C45301" w14:paraId="7DB3EF7F" w14:textId="77777777" w:rsidTr="004D2B92">
        <w:trPr>
          <w:trHeight w:val="720"/>
        </w:trPr>
        <w:tc>
          <w:tcPr>
            <w:tcW w:w="5328" w:type="dxa"/>
            <w:shd w:val="clear" w:color="auto" w:fill="auto"/>
          </w:tcPr>
          <w:p w14:paraId="694F1CB9" w14:textId="77777777" w:rsidR="004D2B92" w:rsidRPr="00C45301" w:rsidRDefault="004D2B92" w:rsidP="004D2B92">
            <w:pPr>
              <w:spacing w:after="0" w:line="240" w:lineRule="auto"/>
              <w:rPr>
                <w:color w:val="5F497A"/>
              </w:rPr>
            </w:pPr>
          </w:p>
        </w:tc>
        <w:tc>
          <w:tcPr>
            <w:tcW w:w="5328" w:type="dxa"/>
            <w:shd w:val="clear" w:color="auto" w:fill="auto"/>
          </w:tcPr>
          <w:p w14:paraId="1B0DDBBF" w14:textId="77777777" w:rsidR="004D2B92" w:rsidRPr="00C45301" w:rsidRDefault="004D2B92" w:rsidP="004D2B92">
            <w:pPr>
              <w:spacing w:after="0" w:line="240" w:lineRule="auto"/>
              <w:rPr>
                <w:color w:val="5F497A"/>
              </w:rPr>
            </w:pPr>
          </w:p>
        </w:tc>
      </w:tr>
      <w:tr w:rsidR="004D2B92" w:rsidRPr="00C45301" w14:paraId="308D51E5" w14:textId="77777777" w:rsidTr="004D2B92">
        <w:trPr>
          <w:trHeight w:val="720"/>
        </w:trPr>
        <w:tc>
          <w:tcPr>
            <w:tcW w:w="5328" w:type="dxa"/>
            <w:shd w:val="clear" w:color="auto" w:fill="auto"/>
          </w:tcPr>
          <w:p w14:paraId="7AF7D56B" w14:textId="77777777" w:rsidR="004D2B92" w:rsidRPr="00C45301" w:rsidRDefault="004D2B92" w:rsidP="004D2B92">
            <w:pPr>
              <w:spacing w:after="0" w:line="240" w:lineRule="auto"/>
              <w:rPr>
                <w:color w:val="5F497A"/>
              </w:rPr>
            </w:pPr>
          </w:p>
        </w:tc>
        <w:tc>
          <w:tcPr>
            <w:tcW w:w="5328" w:type="dxa"/>
            <w:shd w:val="clear" w:color="auto" w:fill="auto"/>
          </w:tcPr>
          <w:p w14:paraId="10C3547F" w14:textId="77777777" w:rsidR="004D2B92" w:rsidRPr="00C45301" w:rsidRDefault="004D2B92" w:rsidP="004D2B92">
            <w:pPr>
              <w:spacing w:after="0" w:line="240" w:lineRule="auto"/>
              <w:rPr>
                <w:color w:val="5F497A"/>
              </w:rPr>
            </w:pPr>
          </w:p>
        </w:tc>
      </w:tr>
      <w:tr w:rsidR="004D2B92" w:rsidRPr="00C45301" w14:paraId="11C59325" w14:textId="77777777" w:rsidTr="004D2B92">
        <w:trPr>
          <w:trHeight w:val="720"/>
        </w:trPr>
        <w:tc>
          <w:tcPr>
            <w:tcW w:w="5328" w:type="dxa"/>
            <w:shd w:val="clear" w:color="auto" w:fill="auto"/>
          </w:tcPr>
          <w:p w14:paraId="388B9C27" w14:textId="77777777" w:rsidR="004D2B92" w:rsidRPr="00C45301" w:rsidRDefault="004D2B92" w:rsidP="004D2B92">
            <w:pPr>
              <w:spacing w:after="0" w:line="240" w:lineRule="auto"/>
              <w:rPr>
                <w:color w:val="5F497A"/>
              </w:rPr>
            </w:pPr>
          </w:p>
        </w:tc>
        <w:tc>
          <w:tcPr>
            <w:tcW w:w="5328" w:type="dxa"/>
            <w:shd w:val="clear" w:color="auto" w:fill="auto"/>
          </w:tcPr>
          <w:p w14:paraId="5EF25577" w14:textId="77777777" w:rsidR="004D2B92" w:rsidRPr="00C45301" w:rsidRDefault="004D2B92" w:rsidP="004D2B92">
            <w:pPr>
              <w:spacing w:after="0" w:line="240" w:lineRule="auto"/>
              <w:rPr>
                <w:color w:val="5F497A"/>
              </w:rPr>
            </w:pPr>
          </w:p>
        </w:tc>
      </w:tr>
      <w:tr w:rsidR="004D2B92" w:rsidRPr="00C45301" w14:paraId="25A5F444" w14:textId="77777777" w:rsidTr="004D2B92">
        <w:trPr>
          <w:trHeight w:val="720"/>
        </w:trPr>
        <w:tc>
          <w:tcPr>
            <w:tcW w:w="5328" w:type="dxa"/>
            <w:shd w:val="clear" w:color="auto" w:fill="auto"/>
          </w:tcPr>
          <w:p w14:paraId="63AAAEE8" w14:textId="77777777" w:rsidR="004D2B92" w:rsidRPr="00C45301" w:rsidRDefault="004D2B92" w:rsidP="004D2B92">
            <w:pPr>
              <w:spacing w:after="0" w:line="240" w:lineRule="auto"/>
              <w:rPr>
                <w:color w:val="5F497A"/>
              </w:rPr>
            </w:pPr>
          </w:p>
        </w:tc>
        <w:tc>
          <w:tcPr>
            <w:tcW w:w="5328" w:type="dxa"/>
            <w:shd w:val="clear" w:color="auto" w:fill="auto"/>
          </w:tcPr>
          <w:p w14:paraId="2604EA87" w14:textId="77777777" w:rsidR="004D2B92" w:rsidRPr="00C45301" w:rsidRDefault="004D2B92" w:rsidP="004D2B92">
            <w:pPr>
              <w:spacing w:after="0" w:line="240" w:lineRule="auto"/>
              <w:rPr>
                <w:color w:val="5F497A"/>
              </w:rPr>
            </w:pPr>
          </w:p>
        </w:tc>
      </w:tr>
      <w:tr w:rsidR="004D2B92" w:rsidRPr="00C45301" w14:paraId="54D98056" w14:textId="77777777" w:rsidTr="004D2B92">
        <w:trPr>
          <w:trHeight w:val="720"/>
        </w:trPr>
        <w:tc>
          <w:tcPr>
            <w:tcW w:w="5328" w:type="dxa"/>
            <w:shd w:val="clear" w:color="auto" w:fill="auto"/>
          </w:tcPr>
          <w:p w14:paraId="6A98A985" w14:textId="77777777" w:rsidR="004D2B92" w:rsidRPr="00C45301" w:rsidRDefault="004D2B92" w:rsidP="004D2B92">
            <w:pPr>
              <w:spacing w:after="0" w:line="240" w:lineRule="auto"/>
              <w:rPr>
                <w:color w:val="5F497A"/>
              </w:rPr>
            </w:pPr>
          </w:p>
        </w:tc>
        <w:tc>
          <w:tcPr>
            <w:tcW w:w="5328" w:type="dxa"/>
            <w:shd w:val="clear" w:color="auto" w:fill="auto"/>
          </w:tcPr>
          <w:p w14:paraId="7DAC44D4" w14:textId="77777777" w:rsidR="004D2B92" w:rsidRPr="00C45301" w:rsidRDefault="004D2B92" w:rsidP="004D2B92">
            <w:pPr>
              <w:spacing w:after="0" w:line="240" w:lineRule="auto"/>
              <w:rPr>
                <w:color w:val="5F497A"/>
              </w:rPr>
            </w:pPr>
          </w:p>
        </w:tc>
      </w:tr>
      <w:tr w:rsidR="004D2B92" w:rsidRPr="00C45301" w14:paraId="0426F0BE" w14:textId="77777777" w:rsidTr="004D2B92">
        <w:trPr>
          <w:trHeight w:val="720"/>
        </w:trPr>
        <w:tc>
          <w:tcPr>
            <w:tcW w:w="5328" w:type="dxa"/>
            <w:shd w:val="clear" w:color="auto" w:fill="auto"/>
          </w:tcPr>
          <w:p w14:paraId="371D3EE1" w14:textId="77777777" w:rsidR="004D2B92" w:rsidRPr="00C45301" w:rsidRDefault="004D2B92" w:rsidP="004D2B92">
            <w:pPr>
              <w:spacing w:after="0" w:line="240" w:lineRule="auto"/>
              <w:rPr>
                <w:color w:val="5F497A"/>
              </w:rPr>
            </w:pPr>
          </w:p>
        </w:tc>
        <w:tc>
          <w:tcPr>
            <w:tcW w:w="5328" w:type="dxa"/>
            <w:shd w:val="clear" w:color="auto" w:fill="auto"/>
          </w:tcPr>
          <w:p w14:paraId="78021D32" w14:textId="77777777" w:rsidR="004D2B92" w:rsidRPr="00C45301" w:rsidRDefault="004D2B92" w:rsidP="004D2B92">
            <w:pPr>
              <w:spacing w:after="0" w:line="240" w:lineRule="auto"/>
              <w:rPr>
                <w:color w:val="5F497A"/>
              </w:rPr>
            </w:pPr>
          </w:p>
        </w:tc>
      </w:tr>
    </w:tbl>
    <w:p w14:paraId="64EE59F3" w14:textId="77777777" w:rsidR="00F879FC" w:rsidRPr="00F879FC" w:rsidRDefault="00F879FC" w:rsidP="00F879FC">
      <w:pPr>
        <w:rPr>
          <w:lang w:val="es-ES"/>
        </w:rPr>
      </w:pPr>
    </w:p>
    <w:p w14:paraId="26FDB092" w14:textId="77777777" w:rsidR="00F879FC" w:rsidRPr="00F879FC" w:rsidRDefault="00F879FC" w:rsidP="00F879FC">
      <w:pPr>
        <w:rPr>
          <w:lang w:val="es-ES"/>
        </w:rPr>
      </w:pPr>
    </w:p>
    <w:p w14:paraId="6D6B9D17" w14:textId="77777777" w:rsidR="00F879FC" w:rsidRPr="00F879FC" w:rsidRDefault="00F879FC" w:rsidP="00F879FC">
      <w:pPr>
        <w:rPr>
          <w:lang w:val="es-ES"/>
        </w:rPr>
      </w:pPr>
    </w:p>
    <w:p w14:paraId="54766335" w14:textId="77777777" w:rsidR="00F879FC" w:rsidRPr="00F879FC" w:rsidRDefault="00F879FC" w:rsidP="00F879FC">
      <w:pPr>
        <w:rPr>
          <w:lang w:val="es-ES"/>
        </w:rPr>
      </w:pPr>
    </w:p>
    <w:p w14:paraId="5CC8B8CD" w14:textId="77777777" w:rsidR="00F879FC" w:rsidRPr="00F879FC" w:rsidRDefault="00F879FC" w:rsidP="00F879FC">
      <w:pPr>
        <w:rPr>
          <w:lang w:val="es-ES"/>
        </w:rPr>
      </w:pPr>
    </w:p>
    <w:p w14:paraId="1B66746E" w14:textId="77777777" w:rsidR="00F879FC" w:rsidRDefault="00F879FC" w:rsidP="00F879FC">
      <w:pPr>
        <w:tabs>
          <w:tab w:val="left" w:pos="2040"/>
        </w:tabs>
        <w:spacing w:after="0" w:line="240" w:lineRule="auto"/>
        <w:rPr>
          <w:lang w:val="es-ES"/>
        </w:rPr>
      </w:pPr>
    </w:p>
    <w:p w14:paraId="448D5F47" w14:textId="77777777" w:rsidR="00E14CFD" w:rsidRPr="00882FE0" w:rsidRDefault="00984F5A" w:rsidP="00F879FC">
      <w:pPr>
        <w:spacing w:after="0" w:line="240" w:lineRule="auto"/>
        <w:rPr>
          <w:b/>
          <w:color w:val="000000"/>
          <w:lang w:val="es-ES"/>
        </w:rPr>
      </w:pPr>
      <w:r w:rsidRPr="00F879FC">
        <w:rPr>
          <w:lang w:val="es-ES"/>
        </w:rPr>
        <w:br w:type="page"/>
      </w:r>
    </w:p>
    <w:p w14:paraId="7E8CECEC" w14:textId="11E2BE9C" w:rsidR="00E14CFD" w:rsidRPr="00F879FC" w:rsidRDefault="00E14CFD" w:rsidP="00F879FC">
      <w:pPr>
        <w:tabs>
          <w:tab w:val="left" w:pos="1305"/>
        </w:tabs>
        <w:rPr>
          <w:sz w:val="2"/>
          <w:szCs w:val="2"/>
        </w:rPr>
      </w:pPr>
    </w:p>
    <w:sectPr w:rsidR="00E14CFD" w:rsidRPr="00F879FC" w:rsidSect="00BF5BA4">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0DB7F" w14:textId="77777777" w:rsidR="005B3AF3" w:rsidRDefault="005B3AF3" w:rsidP="001243A5">
      <w:pPr>
        <w:spacing w:after="0" w:line="240" w:lineRule="auto"/>
      </w:pPr>
      <w:r>
        <w:rPr>
          <w:lang w:val="es"/>
        </w:rPr>
        <w:separator/>
      </w:r>
    </w:p>
  </w:endnote>
  <w:endnote w:type="continuationSeparator" w:id="0">
    <w:p w14:paraId="1A73FEE9" w14:textId="77777777" w:rsidR="005B3AF3" w:rsidRDefault="005B3AF3" w:rsidP="001243A5">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inheri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120"/>
      <w:gridCol w:w="9680"/>
    </w:tblGrid>
    <w:tr w:rsidR="001243A5" w:rsidRPr="00AA73E0" w14:paraId="02FA1310" w14:textId="77777777">
      <w:tc>
        <w:tcPr>
          <w:tcW w:w="918" w:type="dxa"/>
        </w:tcPr>
        <w:p w14:paraId="33232FD3" w14:textId="77777777" w:rsidR="001243A5" w:rsidRPr="00932DDE" w:rsidRDefault="00DF7048">
          <w:pPr>
            <w:pStyle w:val="Footer"/>
            <w:jc w:val="right"/>
            <w:rPr>
              <w:b/>
              <w:color w:val="4F81BD"/>
              <w:sz w:val="32"/>
              <w:szCs w:val="32"/>
            </w:rPr>
          </w:pPr>
          <w:r w:rsidRPr="00932DDE">
            <w:rPr>
              <w:lang w:val="es"/>
            </w:rPr>
            <w:fldChar w:fldCharType="begin"/>
          </w:r>
          <w:r w:rsidRPr="00932DDE">
            <w:rPr>
              <w:lang w:val="es"/>
            </w:rPr>
            <w:instrText xml:space="preserve"> PAGE   \* MERGEFORMAT </w:instrText>
          </w:r>
          <w:r w:rsidRPr="00932DDE">
            <w:rPr>
              <w:lang w:val="es"/>
            </w:rPr>
            <w:fldChar w:fldCharType="separate"/>
          </w:r>
          <w:r w:rsidR="004D2B92" w:rsidRPr="004D2B92">
            <w:rPr>
              <w:b/>
              <w:noProof/>
              <w:color w:val="4F81BD"/>
              <w:sz w:val="32"/>
              <w:szCs w:val="32"/>
              <w:lang w:val="es"/>
            </w:rPr>
            <w:t>8</w:t>
          </w:r>
          <w:r w:rsidRPr="00932DDE">
            <w:rPr>
              <w:lang w:val="es"/>
            </w:rPr>
            <w:fldChar w:fldCharType="end"/>
          </w:r>
        </w:p>
      </w:tc>
      <w:tc>
        <w:tcPr>
          <w:tcW w:w="7938" w:type="dxa"/>
        </w:tcPr>
        <w:p w14:paraId="67EE7563" w14:textId="6F5CF4EC" w:rsidR="001243A5" w:rsidRPr="0001078C" w:rsidRDefault="00656C2E" w:rsidP="00F879FC">
          <w:pPr>
            <w:spacing w:after="0" w:line="240" w:lineRule="auto"/>
            <w:jc w:val="right"/>
            <w:rPr>
              <w:lang w:val="es-MX"/>
            </w:rPr>
          </w:pPr>
          <w:r>
            <w:rPr>
              <w:lang w:val="es"/>
            </w:rPr>
            <w:t>Primaria Echo Loder Escuela</w:t>
          </w:r>
          <w:r w:rsidR="0001078C">
            <w:rPr>
              <w:lang w:val="es"/>
            </w:rPr>
            <w:t>,</w:t>
          </w:r>
          <w:r w:rsidR="0001078C" w:rsidRPr="0001078C">
            <w:rPr>
              <w:lang w:val="es"/>
            </w:rPr>
            <w:t xml:space="preserve"> </w:t>
          </w:r>
          <w:r w:rsidR="00A11C42">
            <w:rPr>
              <w:lang w:val="es"/>
            </w:rPr>
            <w:t>2020-2021</w:t>
          </w:r>
        </w:p>
        <w:p w14:paraId="421A3899" w14:textId="77777777" w:rsidR="00F879FC" w:rsidRPr="0001078C" w:rsidRDefault="00F879FC" w:rsidP="00F879FC">
          <w:pPr>
            <w:spacing w:after="0" w:line="240" w:lineRule="auto"/>
            <w:rPr>
              <w:color w:val="5F497A"/>
              <w:sz w:val="18"/>
              <w:szCs w:val="18"/>
              <w:lang w:val="es-MX"/>
            </w:rPr>
          </w:pPr>
          <w:r w:rsidRPr="0001078C">
            <w:rPr>
              <w:color w:val="5F497A"/>
              <w:sz w:val="18"/>
              <w:szCs w:val="18"/>
              <w:lang w:val="es"/>
            </w:rPr>
            <w:t>.</w:t>
          </w:r>
        </w:p>
      </w:tc>
    </w:tr>
  </w:tbl>
  <w:p w14:paraId="4EB9F93F" w14:textId="77777777" w:rsidR="001243A5" w:rsidRPr="0001078C" w:rsidRDefault="001243A5">
    <w:pPr>
      <w:pStyle w:val="Footer"/>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9FBF1" w14:textId="77777777" w:rsidR="005B3AF3" w:rsidRDefault="005B3AF3" w:rsidP="001243A5">
      <w:pPr>
        <w:spacing w:after="0" w:line="240" w:lineRule="auto"/>
      </w:pPr>
      <w:r>
        <w:rPr>
          <w:lang w:val="es"/>
        </w:rPr>
        <w:separator/>
      </w:r>
    </w:p>
  </w:footnote>
  <w:footnote w:type="continuationSeparator" w:id="0">
    <w:p w14:paraId="16EB5AA7" w14:textId="77777777" w:rsidR="005B3AF3" w:rsidRDefault="005B3AF3" w:rsidP="001243A5">
      <w:pPr>
        <w:spacing w:after="0" w:line="240" w:lineRule="auto"/>
      </w:pPr>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B8210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2418EC"/>
    <w:multiLevelType w:val="hybridMultilevel"/>
    <w:tmpl w:val="48320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74784E"/>
    <w:multiLevelType w:val="hybridMultilevel"/>
    <w:tmpl w:val="40B4C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B80EF4"/>
    <w:multiLevelType w:val="hybridMultilevel"/>
    <w:tmpl w:val="00285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2439E6"/>
    <w:multiLevelType w:val="hybridMultilevel"/>
    <w:tmpl w:val="F2903610"/>
    <w:lvl w:ilvl="0" w:tplc="B3DEEDB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02627"/>
    <w:multiLevelType w:val="hybridMultilevel"/>
    <w:tmpl w:val="C750C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13D90"/>
    <w:multiLevelType w:val="hybridMultilevel"/>
    <w:tmpl w:val="F3DAA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3D7FB5"/>
    <w:multiLevelType w:val="hybridMultilevel"/>
    <w:tmpl w:val="2FBA4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78519E"/>
    <w:multiLevelType w:val="hybridMultilevel"/>
    <w:tmpl w:val="9E14171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27BC4"/>
    <w:multiLevelType w:val="hybridMultilevel"/>
    <w:tmpl w:val="D8306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590216"/>
    <w:multiLevelType w:val="hybridMultilevel"/>
    <w:tmpl w:val="4DD6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C26D2"/>
    <w:multiLevelType w:val="hybridMultilevel"/>
    <w:tmpl w:val="4080E17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D11EA"/>
    <w:multiLevelType w:val="hybridMultilevel"/>
    <w:tmpl w:val="C094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318CC"/>
    <w:multiLevelType w:val="hybridMultilevel"/>
    <w:tmpl w:val="E9F6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01F81"/>
    <w:multiLevelType w:val="hybridMultilevel"/>
    <w:tmpl w:val="AB72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16726"/>
    <w:multiLevelType w:val="hybridMultilevel"/>
    <w:tmpl w:val="46E2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03025"/>
    <w:multiLevelType w:val="hybridMultilevel"/>
    <w:tmpl w:val="573E6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FF5D17"/>
    <w:multiLevelType w:val="hybridMultilevel"/>
    <w:tmpl w:val="E864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9B50DE"/>
    <w:multiLevelType w:val="hybridMultilevel"/>
    <w:tmpl w:val="A8D229DA"/>
    <w:lvl w:ilvl="0" w:tplc="55562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630CDE"/>
    <w:multiLevelType w:val="hybridMultilevel"/>
    <w:tmpl w:val="18606D88"/>
    <w:lvl w:ilvl="0" w:tplc="DC206A80">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8857A3"/>
    <w:multiLevelType w:val="hybridMultilevel"/>
    <w:tmpl w:val="81AC2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093BFC"/>
    <w:multiLevelType w:val="hybridMultilevel"/>
    <w:tmpl w:val="CCFA285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F05A7E"/>
    <w:multiLevelType w:val="hybridMultilevel"/>
    <w:tmpl w:val="C19E6B38"/>
    <w:lvl w:ilvl="0" w:tplc="D03AFCC0">
      <w:start w:val="4"/>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B1DE310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7C427C"/>
    <w:multiLevelType w:val="hybridMultilevel"/>
    <w:tmpl w:val="F7DC4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2165C4"/>
    <w:multiLevelType w:val="hybridMultilevel"/>
    <w:tmpl w:val="73644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946731"/>
    <w:multiLevelType w:val="hybridMultilevel"/>
    <w:tmpl w:val="2D742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20457F"/>
    <w:multiLevelType w:val="hybridMultilevel"/>
    <w:tmpl w:val="AA400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434FBA"/>
    <w:multiLevelType w:val="hybridMultilevel"/>
    <w:tmpl w:val="A8D8F4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75B30F8"/>
    <w:multiLevelType w:val="hybridMultilevel"/>
    <w:tmpl w:val="B73624D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9" w15:restartNumberingAfterBreak="0">
    <w:nsid w:val="4A380E1A"/>
    <w:multiLevelType w:val="hybridMultilevel"/>
    <w:tmpl w:val="D5522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B485A48"/>
    <w:multiLevelType w:val="hybridMultilevel"/>
    <w:tmpl w:val="B0D205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9E50E6"/>
    <w:multiLevelType w:val="hybridMultilevel"/>
    <w:tmpl w:val="9E16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577213"/>
    <w:multiLevelType w:val="hybridMultilevel"/>
    <w:tmpl w:val="09F45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F96BF5"/>
    <w:multiLevelType w:val="hybridMultilevel"/>
    <w:tmpl w:val="A3043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4053CB"/>
    <w:multiLevelType w:val="hybridMultilevel"/>
    <w:tmpl w:val="93F48B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FA1537"/>
    <w:multiLevelType w:val="hybridMultilevel"/>
    <w:tmpl w:val="52669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830B58"/>
    <w:multiLevelType w:val="hybridMultilevel"/>
    <w:tmpl w:val="D4869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134720"/>
    <w:multiLevelType w:val="hybridMultilevel"/>
    <w:tmpl w:val="B8CA9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FF1EAD"/>
    <w:multiLevelType w:val="hybridMultilevel"/>
    <w:tmpl w:val="0C16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5553DE"/>
    <w:multiLevelType w:val="hybridMultilevel"/>
    <w:tmpl w:val="50207552"/>
    <w:lvl w:ilvl="0" w:tplc="04090001">
      <w:start w:val="1"/>
      <w:numFmt w:val="bullet"/>
      <w:lvlText w:val=""/>
      <w:lvlJc w:val="left"/>
      <w:pPr>
        <w:ind w:left="6366" w:hanging="360"/>
      </w:pPr>
      <w:rPr>
        <w:rFonts w:ascii="Symbol" w:hAnsi="Symbol" w:hint="default"/>
      </w:rPr>
    </w:lvl>
    <w:lvl w:ilvl="1" w:tplc="04090003" w:tentative="1">
      <w:start w:val="1"/>
      <w:numFmt w:val="bullet"/>
      <w:lvlText w:val="o"/>
      <w:lvlJc w:val="left"/>
      <w:pPr>
        <w:ind w:left="7086" w:hanging="360"/>
      </w:pPr>
      <w:rPr>
        <w:rFonts w:ascii="Courier New" w:hAnsi="Courier New" w:cs="Courier New" w:hint="default"/>
      </w:rPr>
    </w:lvl>
    <w:lvl w:ilvl="2" w:tplc="04090005" w:tentative="1">
      <w:start w:val="1"/>
      <w:numFmt w:val="bullet"/>
      <w:lvlText w:val=""/>
      <w:lvlJc w:val="left"/>
      <w:pPr>
        <w:ind w:left="7806" w:hanging="360"/>
      </w:pPr>
      <w:rPr>
        <w:rFonts w:ascii="Wingdings" w:hAnsi="Wingdings" w:hint="default"/>
      </w:rPr>
    </w:lvl>
    <w:lvl w:ilvl="3" w:tplc="04090001" w:tentative="1">
      <w:start w:val="1"/>
      <w:numFmt w:val="bullet"/>
      <w:lvlText w:val=""/>
      <w:lvlJc w:val="left"/>
      <w:pPr>
        <w:ind w:left="8526" w:hanging="360"/>
      </w:pPr>
      <w:rPr>
        <w:rFonts w:ascii="Symbol" w:hAnsi="Symbol" w:hint="default"/>
      </w:rPr>
    </w:lvl>
    <w:lvl w:ilvl="4" w:tplc="04090003" w:tentative="1">
      <w:start w:val="1"/>
      <w:numFmt w:val="bullet"/>
      <w:lvlText w:val="o"/>
      <w:lvlJc w:val="left"/>
      <w:pPr>
        <w:ind w:left="9246" w:hanging="360"/>
      </w:pPr>
      <w:rPr>
        <w:rFonts w:ascii="Courier New" w:hAnsi="Courier New" w:cs="Courier New" w:hint="default"/>
      </w:rPr>
    </w:lvl>
    <w:lvl w:ilvl="5" w:tplc="04090005" w:tentative="1">
      <w:start w:val="1"/>
      <w:numFmt w:val="bullet"/>
      <w:lvlText w:val=""/>
      <w:lvlJc w:val="left"/>
      <w:pPr>
        <w:ind w:left="9966" w:hanging="360"/>
      </w:pPr>
      <w:rPr>
        <w:rFonts w:ascii="Wingdings" w:hAnsi="Wingdings" w:hint="default"/>
      </w:rPr>
    </w:lvl>
    <w:lvl w:ilvl="6" w:tplc="04090001" w:tentative="1">
      <w:start w:val="1"/>
      <w:numFmt w:val="bullet"/>
      <w:lvlText w:val=""/>
      <w:lvlJc w:val="left"/>
      <w:pPr>
        <w:ind w:left="10686" w:hanging="360"/>
      </w:pPr>
      <w:rPr>
        <w:rFonts w:ascii="Symbol" w:hAnsi="Symbol" w:hint="default"/>
      </w:rPr>
    </w:lvl>
    <w:lvl w:ilvl="7" w:tplc="04090003" w:tentative="1">
      <w:start w:val="1"/>
      <w:numFmt w:val="bullet"/>
      <w:lvlText w:val="o"/>
      <w:lvlJc w:val="left"/>
      <w:pPr>
        <w:ind w:left="11406" w:hanging="360"/>
      </w:pPr>
      <w:rPr>
        <w:rFonts w:ascii="Courier New" w:hAnsi="Courier New" w:cs="Courier New" w:hint="default"/>
      </w:rPr>
    </w:lvl>
    <w:lvl w:ilvl="8" w:tplc="04090005" w:tentative="1">
      <w:start w:val="1"/>
      <w:numFmt w:val="bullet"/>
      <w:lvlText w:val=""/>
      <w:lvlJc w:val="left"/>
      <w:pPr>
        <w:ind w:left="12126" w:hanging="360"/>
      </w:pPr>
      <w:rPr>
        <w:rFonts w:ascii="Wingdings" w:hAnsi="Wingdings" w:hint="default"/>
      </w:rPr>
    </w:lvl>
  </w:abstractNum>
  <w:abstractNum w:abstractNumId="40" w15:restartNumberingAfterBreak="0">
    <w:nsid w:val="792E25A3"/>
    <w:multiLevelType w:val="hybridMultilevel"/>
    <w:tmpl w:val="43209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6E01BF"/>
    <w:multiLevelType w:val="hybridMultilevel"/>
    <w:tmpl w:val="7F880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41"/>
  </w:num>
  <w:num w:numId="3">
    <w:abstractNumId w:val="23"/>
  </w:num>
  <w:num w:numId="4">
    <w:abstractNumId w:val="8"/>
  </w:num>
  <w:num w:numId="5">
    <w:abstractNumId w:val="4"/>
  </w:num>
  <w:num w:numId="6">
    <w:abstractNumId w:val="18"/>
  </w:num>
  <w:num w:numId="7">
    <w:abstractNumId w:val="34"/>
  </w:num>
  <w:num w:numId="8">
    <w:abstractNumId w:val="21"/>
  </w:num>
  <w:num w:numId="9">
    <w:abstractNumId w:val="0"/>
  </w:num>
  <w:num w:numId="10">
    <w:abstractNumId w:val="19"/>
  </w:num>
  <w:num w:numId="11">
    <w:abstractNumId w:val="22"/>
  </w:num>
  <w:num w:numId="12">
    <w:abstractNumId w:val="26"/>
  </w:num>
  <w:num w:numId="13">
    <w:abstractNumId w:val="20"/>
  </w:num>
  <w:num w:numId="14">
    <w:abstractNumId w:val="31"/>
  </w:num>
  <w:num w:numId="15">
    <w:abstractNumId w:val="2"/>
  </w:num>
  <w:num w:numId="16">
    <w:abstractNumId w:val="40"/>
  </w:num>
  <w:num w:numId="17">
    <w:abstractNumId w:val="25"/>
  </w:num>
  <w:num w:numId="18">
    <w:abstractNumId w:val="9"/>
  </w:num>
  <w:num w:numId="19">
    <w:abstractNumId w:val="35"/>
  </w:num>
  <w:num w:numId="20">
    <w:abstractNumId w:val="3"/>
  </w:num>
  <w:num w:numId="21">
    <w:abstractNumId w:val="28"/>
  </w:num>
  <w:num w:numId="22">
    <w:abstractNumId w:val="36"/>
  </w:num>
  <w:num w:numId="23">
    <w:abstractNumId w:val="24"/>
  </w:num>
  <w:num w:numId="24">
    <w:abstractNumId w:val="29"/>
  </w:num>
  <w:num w:numId="25">
    <w:abstractNumId w:val="39"/>
  </w:num>
  <w:num w:numId="26">
    <w:abstractNumId w:val="7"/>
  </w:num>
  <w:num w:numId="27">
    <w:abstractNumId w:val="27"/>
  </w:num>
  <w:num w:numId="28">
    <w:abstractNumId w:val="1"/>
  </w:num>
  <w:num w:numId="29">
    <w:abstractNumId w:val="6"/>
  </w:num>
  <w:num w:numId="30">
    <w:abstractNumId w:val="11"/>
  </w:num>
  <w:num w:numId="31">
    <w:abstractNumId w:val="16"/>
  </w:num>
  <w:num w:numId="32">
    <w:abstractNumId w:val="15"/>
  </w:num>
  <w:num w:numId="33">
    <w:abstractNumId w:val="10"/>
  </w:num>
  <w:num w:numId="34">
    <w:abstractNumId w:val="37"/>
  </w:num>
  <w:num w:numId="35">
    <w:abstractNumId w:val="33"/>
  </w:num>
  <w:num w:numId="36">
    <w:abstractNumId w:val="17"/>
  </w:num>
  <w:num w:numId="37">
    <w:abstractNumId w:val="14"/>
  </w:num>
  <w:num w:numId="38">
    <w:abstractNumId w:val="5"/>
  </w:num>
  <w:num w:numId="39">
    <w:abstractNumId w:val="12"/>
  </w:num>
  <w:num w:numId="40">
    <w:abstractNumId w:val="38"/>
  </w:num>
  <w:num w:numId="41">
    <w:abstractNumId w:val="32"/>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activeWritingStyle w:appName="MSWord" w:lang="es-AR" w:vendorID="64" w:dllVersion="6" w:nlCheck="1" w:checkStyle="0"/>
  <w:activeWritingStyle w:appName="MSWord" w:lang="en-US" w:vendorID="64" w:dllVersion="6" w:nlCheck="1" w:checkStyle="0"/>
  <w:activeWritingStyle w:appName="MSWord" w:lang="es-ES" w:vendorID="64" w:dllVersion="6" w:nlCheck="1" w:checkStyle="0"/>
  <w:activeWritingStyle w:appName="MSWord" w:lang="es-CL" w:vendorID="64" w:dllVersion="6" w:nlCheck="1" w:checkStyle="0"/>
  <w:activeWritingStyle w:appName="MSWord" w:lang="es-MX" w:vendorID="64" w:dllVersion="6" w:nlCheck="1" w:checkStyle="0"/>
  <w:activeWritingStyle w:appName="MSWord" w:lang="es-CL"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pt-BR"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DE"/>
    <w:rsid w:val="00002011"/>
    <w:rsid w:val="0001078C"/>
    <w:rsid w:val="000128E8"/>
    <w:rsid w:val="00013EE3"/>
    <w:rsid w:val="0003327C"/>
    <w:rsid w:val="0006200C"/>
    <w:rsid w:val="00066CAC"/>
    <w:rsid w:val="00072987"/>
    <w:rsid w:val="00072A59"/>
    <w:rsid w:val="00080424"/>
    <w:rsid w:val="000A6886"/>
    <w:rsid w:val="000B6757"/>
    <w:rsid w:val="000B7512"/>
    <w:rsid w:val="000F3EFB"/>
    <w:rsid w:val="00112580"/>
    <w:rsid w:val="001243A5"/>
    <w:rsid w:val="00126C57"/>
    <w:rsid w:val="001367DA"/>
    <w:rsid w:val="00143DC0"/>
    <w:rsid w:val="00146B63"/>
    <w:rsid w:val="00152711"/>
    <w:rsid w:val="00172613"/>
    <w:rsid w:val="00181000"/>
    <w:rsid w:val="00182475"/>
    <w:rsid w:val="0018281E"/>
    <w:rsid w:val="001B05C1"/>
    <w:rsid w:val="001E0528"/>
    <w:rsid w:val="001F1EBE"/>
    <w:rsid w:val="00206ED0"/>
    <w:rsid w:val="0021387A"/>
    <w:rsid w:val="0022194F"/>
    <w:rsid w:val="00241A2D"/>
    <w:rsid w:val="00247C2E"/>
    <w:rsid w:val="0025066A"/>
    <w:rsid w:val="00257D25"/>
    <w:rsid w:val="00282452"/>
    <w:rsid w:val="0029088F"/>
    <w:rsid w:val="00294B7C"/>
    <w:rsid w:val="002B1582"/>
    <w:rsid w:val="002E07F1"/>
    <w:rsid w:val="002E1675"/>
    <w:rsid w:val="00302FBF"/>
    <w:rsid w:val="0030420C"/>
    <w:rsid w:val="003072B4"/>
    <w:rsid w:val="00315994"/>
    <w:rsid w:val="0032619A"/>
    <w:rsid w:val="00331C0D"/>
    <w:rsid w:val="00351C7D"/>
    <w:rsid w:val="0035420F"/>
    <w:rsid w:val="003644EE"/>
    <w:rsid w:val="00365F22"/>
    <w:rsid w:val="003839FC"/>
    <w:rsid w:val="003955F7"/>
    <w:rsid w:val="003A04E3"/>
    <w:rsid w:val="003A0995"/>
    <w:rsid w:val="003B3BAA"/>
    <w:rsid w:val="003B7A53"/>
    <w:rsid w:val="003C154A"/>
    <w:rsid w:val="003C2075"/>
    <w:rsid w:val="003C6EC4"/>
    <w:rsid w:val="003D447B"/>
    <w:rsid w:val="003D5084"/>
    <w:rsid w:val="003D7E1A"/>
    <w:rsid w:val="003E39BE"/>
    <w:rsid w:val="003E5D58"/>
    <w:rsid w:val="003F1E61"/>
    <w:rsid w:val="003F484D"/>
    <w:rsid w:val="00414CE7"/>
    <w:rsid w:val="004228B0"/>
    <w:rsid w:val="00427833"/>
    <w:rsid w:val="00460D5B"/>
    <w:rsid w:val="0046704B"/>
    <w:rsid w:val="00477FD4"/>
    <w:rsid w:val="004969AC"/>
    <w:rsid w:val="004A104F"/>
    <w:rsid w:val="004A6340"/>
    <w:rsid w:val="004C1936"/>
    <w:rsid w:val="004D0378"/>
    <w:rsid w:val="004D2B92"/>
    <w:rsid w:val="004D74D1"/>
    <w:rsid w:val="004E00B1"/>
    <w:rsid w:val="004E6F59"/>
    <w:rsid w:val="00502560"/>
    <w:rsid w:val="00505045"/>
    <w:rsid w:val="0050699F"/>
    <w:rsid w:val="00510C45"/>
    <w:rsid w:val="00511829"/>
    <w:rsid w:val="0052159D"/>
    <w:rsid w:val="00522A6E"/>
    <w:rsid w:val="00542A44"/>
    <w:rsid w:val="00543281"/>
    <w:rsid w:val="00561350"/>
    <w:rsid w:val="005620E7"/>
    <w:rsid w:val="00563B63"/>
    <w:rsid w:val="00577290"/>
    <w:rsid w:val="0058455D"/>
    <w:rsid w:val="005A77D6"/>
    <w:rsid w:val="005B3AF3"/>
    <w:rsid w:val="005B634D"/>
    <w:rsid w:val="005E713A"/>
    <w:rsid w:val="00603196"/>
    <w:rsid w:val="006141C9"/>
    <w:rsid w:val="006216A0"/>
    <w:rsid w:val="00634823"/>
    <w:rsid w:val="006465B9"/>
    <w:rsid w:val="006505CF"/>
    <w:rsid w:val="00650D9D"/>
    <w:rsid w:val="00656C2E"/>
    <w:rsid w:val="00662FC8"/>
    <w:rsid w:val="00665EC1"/>
    <w:rsid w:val="00671AD9"/>
    <w:rsid w:val="006D423C"/>
    <w:rsid w:val="006E2FF7"/>
    <w:rsid w:val="006E7913"/>
    <w:rsid w:val="006F6042"/>
    <w:rsid w:val="0071437A"/>
    <w:rsid w:val="00720969"/>
    <w:rsid w:val="00721EBF"/>
    <w:rsid w:val="007308FC"/>
    <w:rsid w:val="007432EF"/>
    <w:rsid w:val="0074593E"/>
    <w:rsid w:val="00750BAE"/>
    <w:rsid w:val="00750C49"/>
    <w:rsid w:val="00763237"/>
    <w:rsid w:val="0076710F"/>
    <w:rsid w:val="00767542"/>
    <w:rsid w:val="00773C86"/>
    <w:rsid w:val="00776B27"/>
    <w:rsid w:val="00780E09"/>
    <w:rsid w:val="007870DE"/>
    <w:rsid w:val="007A0099"/>
    <w:rsid w:val="007A25CA"/>
    <w:rsid w:val="007B6687"/>
    <w:rsid w:val="007C37CE"/>
    <w:rsid w:val="008308EB"/>
    <w:rsid w:val="00846C76"/>
    <w:rsid w:val="0085480F"/>
    <w:rsid w:val="00855019"/>
    <w:rsid w:val="008639B6"/>
    <w:rsid w:val="00864292"/>
    <w:rsid w:val="008647E4"/>
    <w:rsid w:val="00867C25"/>
    <w:rsid w:val="00882FE0"/>
    <w:rsid w:val="00894C2A"/>
    <w:rsid w:val="008A2BD9"/>
    <w:rsid w:val="008A3A2B"/>
    <w:rsid w:val="008B0D43"/>
    <w:rsid w:val="008C6C6B"/>
    <w:rsid w:val="008D3A05"/>
    <w:rsid w:val="0090547C"/>
    <w:rsid w:val="00923871"/>
    <w:rsid w:val="0092497D"/>
    <w:rsid w:val="00932DDE"/>
    <w:rsid w:val="00943EDE"/>
    <w:rsid w:val="00945370"/>
    <w:rsid w:val="00945BB1"/>
    <w:rsid w:val="00946428"/>
    <w:rsid w:val="00947B4F"/>
    <w:rsid w:val="009566EB"/>
    <w:rsid w:val="0096199E"/>
    <w:rsid w:val="009635BC"/>
    <w:rsid w:val="00970C11"/>
    <w:rsid w:val="009825C0"/>
    <w:rsid w:val="00984F5A"/>
    <w:rsid w:val="009869DF"/>
    <w:rsid w:val="009A0632"/>
    <w:rsid w:val="009C013D"/>
    <w:rsid w:val="009C24DB"/>
    <w:rsid w:val="009D32BA"/>
    <w:rsid w:val="009E1C65"/>
    <w:rsid w:val="009E4948"/>
    <w:rsid w:val="00A04344"/>
    <w:rsid w:val="00A116FE"/>
    <w:rsid w:val="00A11C42"/>
    <w:rsid w:val="00A1646A"/>
    <w:rsid w:val="00A16E4B"/>
    <w:rsid w:val="00A27AE1"/>
    <w:rsid w:val="00A37D62"/>
    <w:rsid w:val="00A46747"/>
    <w:rsid w:val="00A620FB"/>
    <w:rsid w:val="00A720C2"/>
    <w:rsid w:val="00A73C50"/>
    <w:rsid w:val="00AA73E0"/>
    <w:rsid w:val="00AA7F79"/>
    <w:rsid w:val="00AC2DCE"/>
    <w:rsid w:val="00AC4F94"/>
    <w:rsid w:val="00AC6940"/>
    <w:rsid w:val="00AD2ECC"/>
    <w:rsid w:val="00AE1469"/>
    <w:rsid w:val="00AF1DFA"/>
    <w:rsid w:val="00B1612F"/>
    <w:rsid w:val="00B3449B"/>
    <w:rsid w:val="00B36BBA"/>
    <w:rsid w:val="00B42EB7"/>
    <w:rsid w:val="00B503F1"/>
    <w:rsid w:val="00B66ACD"/>
    <w:rsid w:val="00B72223"/>
    <w:rsid w:val="00B74B4F"/>
    <w:rsid w:val="00B7519D"/>
    <w:rsid w:val="00B826A0"/>
    <w:rsid w:val="00B93E98"/>
    <w:rsid w:val="00B9771F"/>
    <w:rsid w:val="00BE450E"/>
    <w:rsid w:val="00BF1881"/>
    <w:rsid w:val="00BF2D6E"/>
    <w:rsid w:val="00BF5BA4"/>
    <w:rsid w:val="00C16883"/>
    <w:rsid w:val="00C175A8"/>
    <w:rsid w:val="00C324B1"/>
    <w:rsid w:val="00C45301"/>
    <w:rsid w:val="00C50ACF"/>
    <w:rsid w:val="00C6538D"/>
    <w:rsid w:val="00C669E3"/>
    <w:rsid w:val="00C813DA"/>
    <w:rsid w:val="00C8296A"/>
    <w:rsid w:val="00C87884"/>
    <w:rsid w:val="00C91A26"/>
    <w:rsid w:val="00CA6DE2"/>
    <w:rsid w:val="00CA7880"/>
    <w:rsid w:val="00CC3DA7"/>
    <w:rsid w:val="00D00D20"/>
    <w:rsid w:val="00D35DC9"/>
    <w:rsid w:val="00D4156F"/>
    <w:rsid w:val="00D44092"/>
    <w:rsid w:val="00D508E5"/>
    <w:rsid w:val="00D53B3D"/>
    <w:rsid w:val="00D5621C"/>
    <w:rsid w:val="00D5726D"/>
    <w:rsid w:val="00D60558"/>
    <w:rsid w:val="00D60B45"/>
    <w:rsid w:val="00D71358"/>
    <w:rsid w:val="00D74628"/>
    <w:rsid w:val="00D950D8"/>
    <w:rsid w:val="00DB4262"/>
    <w:rsid w:val="00DB5329"/>
    <w:rsid w:val="00DC439F"/>
    <w:rsid w:val="00DD4F30"/>
    <w:rsid w:val="00DE4561"/>
    <w:rsid w:val="00DE5569"/>
    <w:rsid w:val="00DF7048"/>
    <w:rsid w:val="00E119B0"/>
    <w:rsid w:val="00E14CFD"/>
    <w:rsid w:val="00E222D7"/>
    <w:rsid w:val="00E451D2"/>
    <w:rsid w:val="00E551A0"/>
    <w:rsid w:val="00E55521"/>
    <w:rsid w:val="00E80220"/>
    <w:rsid w:val="00E83713"/>
    <w:rsid w:val="00E90A15"/>
    <w:rsid w:val="00E9210E"/>
    <w:rsid w:val="00E930C3"/>
    <w:rsid w:val="00EA1703"/>
    <w:rsid w:val="00EA2CD8"/>
    <w:rsid w:val="00EC051A"/>
    <w:rsid w:val="00ED11F9"/>
    <w:rsid w:val="00EE36ED"/>
    <w:rsid w:val="00EE37A4"/>
    <w:rsid w:val="00EF37FA"/>
    <w:rsid w:val="00EF3CA6"/>
    <w:rsid w:val="00EF5C18"/>
    <w:rsid w:val="00F17FDA"/>
    <w:rsid w:val="00F26008"/>
    <w:rsid w:val="00F30009"/>
    <w:rsid w:val="00F32DD7"/>
    <w:rsid w:val="00F52280"/>
    <w:rsid w:val="00F52906"/>
    <w:rsid w:val="00F52BB8"/>
    <w:rsid w:val="00F6322B"/>
    <w:rsid w:val="00F64C42"/>
    <w:rsid w:val="00F653DD"/>
    <w:rsid w:val="00F710F0"/>
    <w:rsid w:val="00F7626B"/>
    <w:rsid w:val="00F84138"/>
    <w:rsid w:val="00F879FC"/>
    <w:rsid w:val="00F92E8A"/>
    <w:rsid w:val="00FA1EEE"/>
    <w:rsid w:val="00FC2193"/>
    <w:rsid w:val="00FD0F18"/>
    <w:rsid w:val="00FD2E7B"/>
    <w:rsid w:val="00FD5276"/>
    <w:rsid w:val="00FD7B55"/>
    <w:rsid w:val="00FF5C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E38DD"/>
  <w15:chartTrackingRefBased/>
  <w15:docId w15:val="{3DACE942-D5A8-4524-A845-3A73480D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9FC"/>
    <w:pPr>
      <w:spacing w:after="200" w:line="276" w:lineRule="auto"/>
    </w:pPr>
    <w:rPr>
      <w:sz w:val="22"/>
      <w:szCs w:val="22"/>
      <w:lang w:val="es-CL"/>
    </w:rPr>
  </w:style>
  <w:style w:type="paragraph" w:styleId="Heading2">
    <w:name w:val="heading 2"/>
    <w:basedOn w:val="Normal"/>
    <w:next w:val="Normal"/>
    <w:link w:val="Heading2Char"/>
    <w:uiPriority w:val="9"/>
    <w:unhideWhenUsed/>
    <w:qFormat/>
    <w:rsid w:val="00E119B0"/>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C6C6B"/>
    <w:pPr>
      <w:ind w:left="720"/>
      <w:contextualSpacing/>
    </w:pPr>
  </w:style>
  <w:style w:type="paragraph" w:styleId="Header">
    <w:name w:val="header"/>
    <w:basedOn w:val="Normal"/>
    <w:link w:val="HeaderChar"/>
    <w:uiPriority w:val="99"/>
    <w:unhideWhenUsed/>
    <w:rsid w:val="00124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3A5"/>
  </w:style>
  <w:style w:type="paragraph" w:styleId="Footer">
    <w:name w:val="footer"/>
    <w:basedOn w:val="Normal"/>
    <w:link w:val="FooterChar"/>
    <w:uiPriority w:val="99"/>
    <w:unhideWhenUsed/>
    <w:rsid w:val="00124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3A5"/>
  </w:style>
  <w:style w:type="table" w:styleId="TableGrid">
    <w:name w:val="Table Grid"/>
    <w:basedOn w:val="TableNormal"/>
    <w:uiPriority w:val="59"/>
    <w:rsid w:val="00984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4F5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84F5A"/>
    <w:rPr>
      <w:rFonts w:ascii="Segoe UI" w:hAnsi="Segoe UI" w:cs="Segoe UI"/>
      <w:sz w:val="18"/>
      <w:szCs w:val="18"/>
    </w:rPr>
  </w:style>
  <w:style w:type="paragraph" w:styleId="HTMLPreformatted">
    <w:name w:val="HTML Preformatted"/>
    <w:basedOn w:val="Normal"/>
    <w:link w:val="HTMLPreformattedChar"/>
    <w:uiPriority w:val="99"/>
    <w:semiHidden/>
    <w:unhideWhenUsed/>
    <w:rsid w:val="0085480F"/>
    <w:rPr>
      <w:rFonts w:ascii="Courier New" w:hAnsi="Courier New" w:cs="Courier New"/>
      <w:sz w:val="20"/>
      <w:szCs w:val="20"/>
    </w:rPr>
  </w:style>
  <w:style w:type="character" w:customStyle="1" w:styleId="HTMLPreformattedChar">
    <w:name w:val="HTML Preformatted Char"/>
    <w:link w:val="HTMLPreformatted"/>
    <w:uiPriority w:val="99"/>
    <w:semiHidden/>
    <w:rsid w:val="0085480F"/>
    <w:rPr>
      <w:rFonts w:ascii="Courier New" w:hAnsi="Courier New" w:cs="Courier New"/>
      <w:lang w:val="es-AR"/>
    </w:rPr>
  </w:style>
  <w:style w:type="paragraph" w:styleId="ListParagraph">
    <w:name w:val="List Paragraph"/>
    <w:basedOn w:val="Normal"/>
    <w:uiPriority w:val="34"/>
    <w:qFormat/>
    <w:rsid w:val="00542A44"/>
    <w:pPr>
      <w:ind w:left="720"/>
    </w:pPr>
  </w:style>
  <w:style w:type="paragraph" w:customStyle="1" w:styleId="ColorfulList-Accent110">
    <w:name w:val="Colorful List - Accent 11"/>
    <w:basedOn w:val="Normal"/>
    <w:uiPriority w:val="34"/>
    <w:qFormat/>
    <w:rsid w:val="005620E7"/>
    <w:pPr>
      <w:ind w:left="720"/>
      <w:contextualSpacing/>
    </w:pPr>
  </w:style>
  <w:style w:type="character" w:styleId="Hyperlink">
    <w:name w:val="Hyperlink"/>
    <w:uiPriority w:val="99"/>
    <w:unhideWhenUsed/>
    <w:rsid w:val="005620E7"/>
    <w:rPr>
      <w:color w:val="0563C1"/>
      <w:u w:val="single"/>
    </w:rPr>
  </w:style>
  <w:style w:type="paragraph" w:styleId="Title">
    <w:name w:val="Title"/>
    <w:basedOn w:val="Normal"/>
    <w:next w:val="Normal"/>
    <w:link w:val="TitleChar"/>
    <w:uiPriority w:val="10"/>
    <w:qFormat/>
    <w:rsid w:val="00E119B0"/>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E119B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119B0"/>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E119B0"/>
    <w:rPr>
      <w:i/>
      <w:iCs/>
      <w:color w:val="4472C4" w:themeColor="accent1"/>
    </w:rPr>
  </w:style>
  <w:style w:type="character" w:customStyle="1" w:styleId="normaltextrun">
    <w:name w:val="normaltextrun"/>
    <w:basedOn w:val="DefaultParagraphFont"/>
    <w:rsid w:val="00E930C3"/>
  </w:style>
  <w:style w:type="character" w:styleId="PlaceholderText">
    <w:name w:val="Placeholder Text"/>
    <w:basedOn w:val="DefaultParagraphFont"/>
    <w:uiPriority w:val="99"/>
    <w:semiHidden/>
    <w:rsid w:val="007632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50208">
      <w:bodyDiv w:val="1"/>
      <w:marLeft w:val="0"/>
      <w:marRight w:val="0"/>
      <w:marTop w:val="0"/>
      <w:marBottom w:val="0"/>
      <w:divBdr>
        <w:top w:val="none" w:sz="0" w:space="0" w:color="auto"/>
        <w:left w:val="none" w:sz="0" w:space="0" w:color="auto"/>
        <w:bottom w:val="none" w:sz="0" w:space="0" w:color="auto"/>
        <w:right w:val="none" w:sz="0" w:space="0" w:color="auto"/>
      </w:divBdr>
    </w:div>
    <w:div w:id="388458118">
      <w:bodyDiv w:val="1"/>
      <w:marLeft w:val="0"/>
      <w:marRight w:val="0"/>
      <w:marTop w:val="0"/>
      <w:marBottom w:val="0"/>
      <w:divBdr>
        <w:top w:val="none" w:sz="0" w:space="0" w:color="auto"/>
        <w:left w:val="none" w:sz="0" w:space="0" w:color="auto"/>
        <w:bottom w:val="none" w:sz="0" w:space="0" w:color="auto"/>
        <w:right w:val="none" w:sz="0" w:space="0" w:color="auto"/>
      </w:divBdr>
    </w:div>
    <w:div w:id="403840381">
      <w:bodyDiv w:val="1"/>
      <w:marLeft w:val="0"/>
      <w:marRight w:val="0"/>
      <w:marTop w:val="0"/>
      <w:marBottom w:val="0"/>
      <w:divBdr>
        <w:top w:val="none" w:sz="0" w:space="0" w:color="auto"/>
        <w:left w:val="none" w:sz="0" w:space="0" w:color="auto"/>
        <w:bottom w:val="none" w:sz="0" w:space="0" w:color="auto"/>
        <w:right w:val="none" w:sz="0" w:space="0" w:color="auto"/>
      </w:divBdr>
    </w:div>
    <w:div w:id="7777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shoeschools.net/Page/4531"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gcs.org/domain/36" TargetMode="External"/><Relationship Id="rId17" Type="http://schemas.openxmlformats.org/officeDocument/2006/relationships/hyperlink" Target="http://www.doe.nv.gov/uploadedFiles/ndedoenvgov/content/English_Language_Learners(ELL)/MemoELExitCriteriaTitleIIIDrectors.pdf" TargetMode="External"/><Relationship Id="rId2" Type="http://schemas.openxmlformats.org/officeDocument/2006/relationships/customXml" Target="../customXml/item2.xml"/><Relationship Id="rId16" Type="http://schemas.openxmlformats.org/officeDocument/2006/relationships/hyperlink" Target="http://www.doe.nv.gov/uploadedFiles/ndedoenvgov/content/Assessments/AllAbout_Wida_Onlin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shoeschools.net/page/1464" TargetMode="External"/><Relationship Id="rId5" Type="http://schemas.openxmlformats.org/officeDocument/2006/relationships/numbering" Target="numbering.xml"/><Relationship Id="rId15" Type="http://schemas.openxmlformats.org/officeDocument/2006/relationships/hyperlink" Target="http://www.doe.nv.gov/Assessments/Resultados_en_Espano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nv.gov/uploadedFiles/nde.doe.nv.gov/content/Assessments/SBAC_Smarter_Balanced/SummativeReportInterpGuideEnglishN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3DEBD32F50A264A997631B2320AF2CB" ma:contentTypeVersion="7" ma:contentTypeDescription="Create a new document." ma:contentTypeScope="" ma:versionID="9b497d6e95869e8371482e7d0df427f6">
  <xsd:schema xmlns:xsd="http://www.w3.org/2001/XMLSchema" xmlns:xs="http://www.w3.org/2001/XMLSchema" xmlns:p="http://schemas.microsoft.com/office/2006/metadata/properties" xmlns:ns3="fdef1b5e-5187-484d-a036-44a3bf4d6b50" xmlns:ns4="9e57f455-555a-4891-a440-5625c39b6227" targetNamespace="http://schemas.microsoft.com/office/2006/metadata/properties" ma:root="true" ma:fieldsID="3a9427affccdeec4964b1dfa0e811056" ns3:_="" ns4:_="">
    <xsd:import namespace="fdef1b5e-5187-484d-a036-44a3bf4d6b50"/>
    <xsd:import namespace="9e57f455-555a-4891-a440-5625c39b622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f1b5e-5187-484d-a036-44a3bf4d6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7f455-555a-4891-a440-5625c39b62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47D29-F80D-4FE8-9D60-72FF876DDEB5}">
  <ds:schemaRefs>
    <ds:schemaRef ds:uri="http://schemas.microsoft.com/sharepoint/v3/contenttype/forms"/>
  </ds:schemaRefs>
</ds:datastoreItem>
</file>

<file path=customXml/itemProps2.xml><?xml version="1.0" encoding="utf-8"?>
<ds:datastoreItem xmlns:ds="http://schemas.openxmlformats.org/officeDocument/2006/customXml" ds:itemID="{DEE7BD51-167A-442D-A945-3DCAC395D8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3095DF-6690-460E-95BE-A40E83BAD8F8}">
  <ds:schemaRefs>
    <ds:schemaRef ds:uri="http://schemas.openxmlformats.org/officeDocument/2006/bibliography"/>
  </ds:schemaRefs>
</ds:datastoreItem>
</file>

<file path=customXml/itemProps4.xml><?xml version="1.0" encoding="utf-8"?>
<ds:datastoreItem xmlns:ds="http://schemas.openxmlformats.org/officeDocument/2006/customXml" ds:itemID="{511C39A9-A12C-4008-9951-61FEF55CC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f1b5e-5187-484d-a036-44a3bf4d6b50"/>
    <ds:schemaRef ds:uri="9e57f455-555a-4891-a440-5625c39b6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2317</Words>
  <Characters>13210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15497</CharactersWithSpaces>
  <SharedDoc>false</SharedDoc>
  <HLinks>
    <vt:vector size="6" baseType="variant">
      <vt:variant>
        <vt:i4>6422620</vt:i4>
      </vt:variant>
      <vt:variant>
        <vt:i4>0</vt:i4>
      </vt:variant>
      <vt:variant>
        <vt:i4>0</vt:i4>
      </vt:variant>
      <vt:variant>
        <vt:i4>5</vt:i4>
      </vt:variant>
      <vt:variant>
        <vt:lpwstr>https://washoeschools.sharepoint.com/:w:/r/sites/title-I/pifs/_layouts/15/Doc.aspx?sourcedoc=%7B4144278C-1C92-4A68-B304-7DA6455B3CD4%7D&amp;file=2017NVACSforSocialStudiesWashoe%20Fina.docx&amp;action=default&amp;mobileredirect=true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julie.chace</dc:creator>
  <cp:keywords/>
  <cp:lastModifiedBy>Wright, Amy</cp:lastModifiedBy>
  <cp:revision>2</cp:revision>
  <cp:lastPrinted>2018-09-25T17:58:00Z</cp:lastPrinted>
  <dcterms:created xsi:type="dcterms:W3CDTF">2022-01-21T22:58:00Z</dcterms:created>
  <dcterms:modified xsi:type="dcterms:W3CDTF">2022-01-21T22:58:00Z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0x010100C3DEBD32F50A264A997631B2320AF2CB</vt:lpwstr>
  </property>
</Properties>
</file>